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71BDC" w14:textId="6F02784D" w:rsidR="0008041C" w:rsidRPr="00592917" w:rsidRDefault="00352FBB" w:rsidP="0008041C">
      <w:pPr>
        <w:jc w:val="center"/>
        <w:rPr>
          <w:rFonts w:ascii="Arial" w:hAnsi="Arial" w:cs="Arial"/>
          <w:b/>
          <w:bCs/>
          <w:sz w:val="36"/>
          <w:szCs w:val="36"/>
          <w:vertAlign w:val="subscript"/>
        </w:rPr>
      </w:pPr>
      <w:r w:rsidRPr="00592917">
        <w:rPr>
          <w:rFonts w:ascii="Arial" w:hAnsi="Arial" w:cs="Arial"/>
          <w:b/>
          <w:bCs/>
          <w:sz w:val="36"/>
          <w:szCs w:val="36"/>
        </w:rPr>
        <w:t>SOCIAL MEDIA POLICY</w:t>
      </w:r>
    </w:p>
    <w:p w14:paraId="7A047D51" w14:textId="2F87A997" w:rsidR="0008041C" w:rsidRDefault="0008041C" w:rsidP="0008041C">
      <w:pPr>
        <w:rPr>
          <w:rFonts w:ascii="Arial" w:hAnsi="Arial" w:cs="Arial"/>
          <w:b/>
          <w:bCs/>
        </w:rPr>
      </w:pPr>
    </w:p>
    <w:p w14:paraId="0281C8C5" w14:textId="2ABE2BCA" w:rsidR="00A05E12" w:rsidRPr="00A05E12" w:rsidRDefault="00A05E12" w:rsidP="0008041C">
      <w:pPr>
        <w:rPr>
          <w:rFonts w:ascii="Arial" w:hAnsi="Arial" w:cs="Arial"/>
        </w:rPr>
      </w:pPr>
      <w:r w:rsidRPr="00A05E12">
        <w:rPr>
          <w:rFonts w:ascii="Arial" w:hAnsi="Arial" w:cs="Arial"/>
        </w:rPr>
        <w:t xml:space="preserve">Revised on </w:t>
      </w:r>
      <w:r w:rsidR="00FF6987">
        <w:rPr>
          <w:rFonts w:ascii="Arial" w:hAnsi="Arial" w:cs="Arial"/>
        </w:rPr>
        <w:fldChar w:fldCharType="begin">
          <w:ffData>
            <w:name w:val="Text1"/>
            <w:enabled/>
            <w:calcOnExit w:val="0"/>
            <w:textInput>
              <w:default w:val="[DATE]"/>
            </w:textInput>
          </w:ffData>
        </w:fldChar>
      </w:r>
      <w:bookmarkStart w:id="0" w:name="Text1"/>
      <w:r w:rsidR="00FF6987">
        <w:rPr>
          <w:rFonts w:ascii="Arial" w:hAnsi="Arial" w:cs="Arial"/>
        </w:rPr>
        <w:instrText xml:space="preserve"> FORMTEXT </w:instrText>
      </w:r>
      <w:r w:rsidR="00FF6987">
        <w:rPr>
          <w:rFonts w:ascii="Arial" w:hAnsi="Arial" w:cs="Arial"/>
        </w:rPr>
      </w:r>
      <w:r w:rsidR="00FF6987">
        <w:rPr>
          <w:rFonts w:ascii="Arial" w:hAnsi="Arial" w:cs="Arial"/>
        </w:rPr>
        <w:fldChar w:fldCharType="separate"/>
      </w:r>
      <w:r w:rsidR="00FF6987">
        <w:rPr>
          <w:rFonts w:ascii="Arial" w:hAnsi="Arial" w:cs="Arial"/>
          <w:noProof/>
        </w:rPr>
        <w:t>[DATE]</w:t>
      </w:r>
      <w:r w:rsidR="00FF6987">
        <w:rPr>
          <w:rFonts w:ascii="Arial" w:hAnsi="Arial" w:cs="Arial"/>
        </w:rPr>
        <w:fldChar w:fldCharType="end"/>
      </w:r>
      <w:bookmarkEnd w:id="0"/>
    </w:p>
    <w:p w14:paraId="54CE4574" w14:textId="77777777" w:rsidR="00A94112" w:rsidRDefault="00A94112" w:rsidP="0008041C">
      <w:pPr>
        <w:rPr>
          <w:rFonts w:ascii="Arial" w:hAnsi="Arial" w:cs="Arial"/>
          <w:b/>
          <w:bCs/>
        </w:rPr>
      </w:pPr>
    </w:p>
    <w:p w14:paraId="71687C04" w14:textId="3B625471" w:rsidR="0008041C" w:rsidRPr="00A94112" w:rsidRDefault="00134E6E" w:rsidP="00A94112">
      <w:pPr>
        <w:rPr>
          <w:rFonts w:ascii="Arial" w:hAnsi="Arial" w:cs="Arial"/>
        </w:rPr>
      </w:pPr>
      <w:r w:rsidRPr="00A94112">
        <w:rPr>
          <w:rFonts w:ascii="Arial" w:hAnsi="Arial" w:cs="Arial"/>
          <w:b/>
          <w:bCs/>
        </w:rPr>
        <w:t>POLICY</w:t>
      </w:r>
      <w:r w:rsidR="0008041C" w:rsidRPr="00A94112">
        <w:rPr>
          <w:rFonts w:ascii="Arial" w:hAnsi="Arial" w:cs="Arial"/>
        </w:rPr>
        <w:t xml:space="preserve">. This </w:t>
      </w:r>
      <w:r w:rsidRPr="00A94112">
        <w:rPr>
          <w:rFonts w:ascii="Arial" w:hAnsi="Arial" w:cs="Arial"/>
        </w:rPr>
        <w:t>social media policy</w:t>
      </w:r>
      <w:r w:rsidR="00A94112">
        <w:rPr>
          <w:rFonts w:ascii="Arial" w:hAnsi="Arial" w:cs="Arial"/>
        </w:rPr>
        <w:t xml:space="preserve"> </w:t>
      </w:r>
      <w:r w:rsidRPr="00A94112">
        <w:rPr>
          <w:rFonts w:ascii="Arial" w:hAnsi="Arial" w:cs="Arial"/>
        </w:rPr>
        <w:t xml:space="preserve">provides guidelines for employee </w:t>
      </w:r>
      <w:r w:rsidR="00592917">
        <w:rPr>
          <w:rFonts w:ascii="Arial" w:hAnsi="Arial" w:cs="Arial"/>
        </w:rPr>
        <w:t xml:space="preserve">and independent contractor </w:t>
      </w:r>
      <w:r w:rsidRPr="00A94112">
        <w:rPr>
          <w:rFonts w:ascii="Arial" w:hAnsi="Arial" w:cs="Arial"/>
        </w:rPr>
        <w:t xml:space="preserve">social media conduct, both when on behalf of </w:t>
      </w:r>
      <w:r w:rsidR="00FF6987">
        <w:rPr>
          <w:rFonts w:ascii="Arial" w:hAnsi="Arial" w:cs="Arial"/>
        </w:rPr>
        <w:fldChar w:fldCharType="begin">
          <w:ffData>
            <w:name w:val="Text2"/>
            <w:enabled/>
            <w:calcOnExit w:val="0"/>
            <w:textInput>
              <w:default w:val="COMPANY OR ORGANIZATION"/>
            </w:textInput>
          </w:ffData>
        </w:fldChar>
      </w:r>
      <w:bookmarkStart w:id="1" w:name="Text2"/>
      <w:r w:rsidR="00FF6987">
        <w:rPr>
          <w:rFonts w:ascii="Arial" w:hAnsi="Arial" w:cs="Arial"/>
        </w:rPr>
        <w:instrText xml:space="preserve"> FORMTEXT </w:instrText>
      </w:r>
      <w:r w:rsidR="00FF6987">
        <w:rPr>
          <w:rFonts w:ascii="Arial" w:hAnsi="Arial" w:cs="Arial"/>
        </w:rPr>
      </w:r>
      <w:r w:rsidR="00FF6987">
        <w:rPr>
          <w:rFonts w:ascii="Arial" w:hAnsi="Arial" w:cs="Arial"/>
        </w:rPr>
        <w:fldChar w:fldCharType="separate"/>
      </w:r>
      <w:r w:rsidR="00FF6987">
        <w:rPr>
          <w:rFonts w:ascii="Arial" w:hAnsi="Arial" w:cs="Arial"/>
          <w:noProof/>
        </w:rPr>
        <w:t>COMPANY OR ORGANIZATION</w:t>
      </w:r>
      <w:r w:rsidR="00FF6987">
        <w:rPr>
          <w:rFonts w:ascii="Arial" w:hAnsi="Arial" w:cs="Arial"/>
        </w:rPr>
        <w:fldChar w:fldCharType="end"/>
      </w:r>
      <w:bookmarkEnd w:id="1"/>
      <w:r w:rsidR="00FF6987">
        <w:rPr>
          <w:rFonts w:ascii="Arial" w:hAnsi="Arial" w:cs="Arial"/>
        </w:rPr>
        <w:t xml:space="preserve"> </w:t>
      </w:r>
      <w:r w:rsidRPr="00A94112">
        <w:rPr>
          <w:rFonts w:ascii="Arial" w:hAnsi="Arial" w:cs="Arial"/>
        </w:rPr>
        <w:t xml:space="preserve">(such as when managing a company account) as well as when using social media personally </w:t>
      </w:r>
      <w:proofErr w:type="gramStart"/>
      <w:r w:rsidR="001933D5">
        <w:rPr>
          <w:rFonts w:ascii="Arial" w:hAnsi="Arial" w:cs="Arial"/>
        </w:rPr>
        <w:t>in</w:t>
      </w:r>
      <w:r w:rsidRPr="00A94112">
        <w:rPr>
          <w:rFonts w:ascii="Arial" w:hAnsi="Arial" w:cs="Arial"/>
        </w:rPr>
        <w:t xml:space="preserve"> referenc</w:t>
      </w:r>
      <w:r w:rsidR="001933D5">
        <w:rPr>
          <w:rFonts w:ascii="Arial" w:hAnsi="Arial" w:cs="Arial"/>
        </w:rPr>
        <w:t>e</w:t>
      </w:r>
      <w:r w:rsidRPr="00A94112">
        <w:rPr>
          <w:rFonts w:ascii="Arial" w:hAnsi="Arial" w:cs="Arial"/>
        </w:rPr>
        <w:t xml:space="preserve"> </w:t>
      </w:r>
      <w:r w:rsidR="001933D5">
        <w:rPr>
          <w:rFonts w:ascii="Arial" w:hAnsi="Arial" w:cs="Arial"/>
        </w:rPr>
        <w:t>to</w:t>
      </w:r>
      <w:proofErr w:type="gramEnd"/>
      <w:r w:rsidR="001933D5">
        <w:rPr>
          <w:rFonts w:ascii="Arial" w:hAnsi="Arial" w:cs="Arial"/>
        </w:rPr>
        <w:t xml:space="preserve"> the</w:t>
      </w:r>
      <w:r w:rsidRPr="00A94112">
        <w:rPr>
          <w:rFonts w:ascii="Arial" w:hAnsi="Arial" w:cs="Arial"/>
        </w:rPr>
        <w:t xml:space="preserve"> company.</w:t>
      </w:r>
      <w:r w:rsidR="0008041C" w:rsidRPr="00A94112">
        <w:rPr>
          <w:rFonts w:ascii="Arial" w:hAnsi="Arial" w:cs="Arial"/>
        </w:rPr>
        <w:br/>
      </w:r>
    </w:p>
    <w:p w14:paraId="7CD7BEFE" w14:textId="01A7E251" w:rsidR="00134E6E" w:rsidRPr="00A94112" w:rsidRDefault="00134E6E" w:rsidP="00A94112">
      <w:pPr>
        <w:rPr>
          <w:rFonts w:ascii="Arial" w:hAnsi="Arial" w:cs="Arial"/>
          <w:color w:val="000000"/>
        </w:rPr>
      </w:pPr>
      <w:r w:rsidRPr="00A94112">
        <w:rPr>
          <w:rFonts w:ascii="Arial" w:hAnsi="Arial" w:cs="Arial"/>
          <w:b/>
          <w:bCs/>
          <w:color w:val="000000"/>
        </w:rPr>
        <w:t>GUIDELINES</w:t>
      </w:r>
      <w:r w:rsidRPr="00A94112">
        <w:rPr>
          <w:rFonts w:ascii="Arial" w:hAnsi="Arial" w:cs="Arial"/>
          <w:color w:val="000000"/>
        </w:rPr>
        <w:t>.</w:t>
      </w:r>
    </w:p>
    <w:p w14:paraId="20A1DC86" w14:textId="469F1A43" w:rsidR="00134E6E" w:rsidRPr="00134E6E" w:rsidRDefault="00134E6E" w:rsidP="00134E6E">
      <w:pPr>
        <w:rPr>
          <w:rFonts w:ascii="Arial" w:hAnsi="Arial" w:cs="Arial"/>
          <w:color w:val="000000"/>
        </w:rPr>
      </w:pPr>
    </w:p>
    <w:p w14:paraId="392EE5F2" w14:textId="48FF2544" w:rsidR="00134E6E" w:rsidRDefault="000629C4" w:rsidP="00A94112">
      <w:pPr>
        <w:pStyle w:val="ListParagraph"/>
        <w:numPr>
          <w:ilvl w:val="0"/>
          <w:numId w:val="3"/>
        </w:numPr>
        <w:rPr>
          <w:rFonts w:ascii="Arial" w:hAnsi="Arial" w:cs="Arial"/>
          <w:color w:val="000000"/>
        </w:rPr>
      </w:pPr>
      <w:r>
        <w:rPr>
          <w:rFonts w:ascii="Arial" w:hAnsi="Arial" w:cs="Arial"/>
          <w:b/>
          <w:bCs/>
          <w:color w:val="000000"/>
        </w:rPr>
        <w:t xml:space="preserve">Follow Company </w:t>
      </w:r>
      <w:r w:rsidRPr="000629C4">
        <w:rPr>
          <w:rFonts w:ascii="Arial" w:hAnsi="Arial" w:cs="Arial"/>
          <w:b/>
          <w:bCs/>
          <w:color w:val="000000"/>
        </w:rPr>
        <w:t>Policy</w:t>
      </w:r>
      <w:r>
        <w:rPr>
          <w:rFonts w:ascii="Arial" w:hAnsi="Arial" w:cs="Arial"/>
          <w:color w:val="000000"/>
        </w:rPr>
        <w:t xml:space="preserve">. </w:t>
      </w:r>
      <w:r w:rsidR="00A94112" w:rsidRPr="000629C4">
        <w:rPr>
          <w:rFonts w:ascii="Arial" w:hAnsi="Arial" w:cs="Arial"/>
          <w:color w:val="000000"/>
        </w:rPr>
        <w:t>All</w:t>
      </w:r>
      <w:r w:rsidR="00A94112">
        <w:rPr>
          <w:rFonts w:ascii="Arial" w:hAnsi="Arial" w:cs="Arial"/>
          <w:color w:val="000000"/>
        </w:rPr>
        <w:t xml:space="preserve"> employees must adhere to </w:t>
      </w:r>
      <w:r w:rsidR="001933D5">
        <w:rPr>
          <w:rFonts w:ascii="Arial" w:hAnsi="Arial" w:cs="Arial"/>
          <w:color w:val="000000"/>
        </w:rPr>
        <w:t xml:space="preserve">any provided employee guidelines (Code of Conduct, Employee Handbook, etc.) when using social media </w:t>
      </w:r>
      <w:proofErr w:type="gramStart"/>
      <w:r w:rsidR="001933D5">
        <w:rPr>
          <w:rFonts w:ascii="Arial" w:hAnsi="Arial" w:cs="Arial"/>
          <w:color w:val="000000"/>
        </w:rPr>
        <w:t>in reference to</w:t>
      </w:r>
      <w:proofErr w:type="gramEnd"/>
      <w:r w:rsidR="001933D5">
        <w:rPr>
          <w:rFonts w:ascii="Arial" w:hAnsi="Arial" w:cs="Arial"/>
          <w:color w:val="000000"/>
        </w:rPr>
        <w:t xml:space="preserve"> the company.</w:t>
      </w:r>
    </w:p>
    <w:p w14:paraId="02AF88FF" w14:textId="2C9A766A" w:rsidR="009C2B2F" w:rsidRDefault="000629C4" w:rsidP="009C2B2F">
      <w:pPr>
        <w:pStyle w:val="ListParagraph"/>
        <w:numPr>
          <w:ilvl w:val="0"/>
          <w:numId w:val="3"/>
        </w:numPr>
        <w:rPr>
          <w:rFonts w:ascii="Arial" w:hAnsi="Arial" w:cs="Arial"/>
          <w:color w:val="000000"/>
        </w:rPr>
      </w:pPr>
      <w:r>
        <w:rPr>
          <w:rFonts w:ascii="Arial" w:hAnsi="Arial" w:cs="Arial"/>
          <w:b/>
          <w:bCs/>
          <w:color w:val="000000"/>
        </w:rPr>
        <w:t xml:space="preserve">Keep Accounts </w:t>
      </w:r>
      <w:r w:rsidRPr="000629C4">
        <w:rPr>
          <w:rFonts w:ascii="Arial" w:hAnsi="Arial" w:cs="Arial"/>
          <w:b/>
          <w:bCs/>
          <w:color w:val="000000"/>
        </w:rPr>
        <w:t>Separate</w:t>
      </w:r>
      <w:r>
        <w:rPr>
          <w:rFonts w:ascii="Arial" w:hAnsi="Arial" w:cs="Arial"/>
          <w:color w:val="000000"/>
        </w:rPr>
        <w:t xml:space="preserve">. </w:t>
      </w:r>
      <w:r w:rsidR="009C2B2F" w:rsidRPr="000629C4">
        <w:rPr>
          <w:rFonts w:ascii="Arial" w:hAnsi="Arial" w:cs="Arial"/>
          <w:color w:val="000000"/>
        </w:rPr>
        <w:t>Employees</w:t>
      </w:r>
      <w:r w:rsidR="009C2B2F">
        <w:rPr>
          <w:rFonts w:ascii="Arial" w:hAnsi="Arial" w:cs="Arial"/>
          <w:color w:val="000000"/>
        </w:rPr>
        <w:t xml:space="preserve"> are encouraged to keep personal and company-affiliated social media accounts </w:t>
      </w:r>
      <w:r w:rsidR="00592917">
        <w:rPr>
          <w:rFonts w:ascii="Arial" w:hAnsi="Arial" w:cs="Arial"/>
          <w:color w:val="000000"/>
        </w:rPr>
        <w:t>separate and</w:t>
      </w:r>
      <w:r w:rsidR="007C52D6">
        <w:rPr>
          <w:rFonts w:ascii="Arial" w:hAnsi="Arial" w:cs="Arial"/>
          <w:color w:val="000000"/>
        </w:rPr>
        <w:t xml:space="preserve"> are discouraged from using personal social media during company time or on company equipment.</w:t>
      </w:r>
    </w:p>
    <w:p w14:paraId="235C31A7" w14:textId="52BECD3C" w:rsidR="000629C4" w:rsidRDefault="000629C4" w:rsidP="009C2B2F">
      <w:pPr>
        <w:pStyle w:val="ListParagraph"/>
        <w:numPr>
          <w:ilvl w:val="0"/>
          <w:numId w:val="3"/>
        </w:numPr>
        <w:rPr>
          <w:rFonts w:ascii="Arial" w:hAnsi="Arial" w:cs="Arial"/>
          <w:color w:val="000000"/>
        </w:rPr>
      </w:pPr>
      <w:r w:rsidRPr="000629C4">
        <w:rPr>
          <w:rFonts w:ascii="Arial" w:hAnsi="Arial" w:cs="Arial"/>
          <w:b/>
          <w:bCs/>
          <w:color w:val="000000"/>
        </w:rPr>
        <w:t>Stay Transparent</w:t>
      </w:r>
      <w:r>
        <w:rPr>
          <w:rFonts w:ascii="Arial" w:hAnsi="Arial" w:cs="Arial"/>
          <w:color w:val="000000"/>
        </w:rPr>
        <w:t xml:space="preserve">. When speaking about or on behalf of the company, be transparent about your relationship </w:t>
      </w:r>
      <w:r w:rsidR="00BC1881">
        <w:rPr>
          <w:rFonts w:ascii="Arial" w:hAnsi="Arial" w:cs="Arial"/>
          <w:color w:val="000000"/>
        </w:rPr>
        <w:t>with</w:t>
      </w:r>
      <w:r>
        <w:rPr>
          <w:rFonts w:ascii="Arial" w:hAnsi="Arial" w:cs="Arial"/>
          <w:color w:val="000000"/>
        </w:rPr>
        <w:t xml:space="preserve"> the company.</w:t>
      </w:r>
    </w:p>
    <w:p w14:paraId="1D77E68E" w14:textId="4219E81F" w:rsidR="00592917" w:rsidRDefault="000629C4" w:rsidP="00A94112">
      <w:pPr>
        <w:pStyle w:val="ListParagraph"/>
        <w:numPr>
          <w:ilvl w:val="0"/>
          <w:numId w:val="3"/>
        </w:numPr>
        <w:rPr>
          <w:rFonts w:ascii="Arial" w:hAnsi="Arial" w:cs="Arial"/>
          <w:color w:val="000000"/>
        </w:rPr>
      </w:pPr>
      <w:r>
        <w:rPr>
          <w:rFonts w:ascii="Arial" w:hAnsi="Arial" w:cs="Arial"/>
          <w:b/>
          <w:bCs/>
          <w:color w:val="000000"/>
        </w:rPr>
        <w:t>Keep Confidentiality</w:t>
      </w:r>
      <w:r w:rsidRPr="000629C4">
        <w:rPr>
          <w:rFonts w:ascii="Arial" w:hAnsi="Arial" w:cs="Arial"/>
          <w:color w:val="000000"/>
        </w:rPr>
        <w:t xml:space="preserve">. </w:t>
      </w:r>
      <w:r w:rsidR="001933D5">
        <w:rPr>
          <w:rFonts w:ascii="Arial" w:hAnsi="Arial" w:cs="Arial"/>
          <w:color w:val="000000"/>
        </w:rPr>
        <w:t>Employees are</w:t>
      </w:r>
      <w:r w:rsidR="00592917">
        <w:rPr>
          <w:rFonts w:ascii="Arial" w:hAnsi="Arial" w:cs="Arial"/>
          <w:color w:val="000000"/>
        </w:rPr>
        <w:t xml:space="preserve">: (check </w:t>
      </w:r>
      <w:r w:rsidR="00BC1881">
        <w:rPr>
          <w:rFonts w:ascii="Arial" w:hAnsi="Arial" w:cs="Arial"/>
          <w:color w:val="000000"/>
        </w:rPr>
        <w:t>all that apply</w:t>
      </w:r>
      <w:r w:rsidR="00592917">
        <w:rPr>
          <w:rFonts w:ascii="Arial" w:hAnsi="Arial" w:cs="Arial"/>
          <w:color w:val="000000"/>
        </w:rPr>
        <w:t>)</w:t>
      </w:r>
    </w:p>
    <w:p w14:paraId="1573D074" w14:textId="026CC478" w:rsidR="00592917" w:rsidRDefault="006C610C" w:rsidP="00592917">
      <w:pPr>
        <w:pStyle w:val="ListParagraph"/>
        <w:ind w:left="1440"/>
        <w:rPr>
          <w:rFonts w:ascii="Arial" w:hAnsi="Arial" w:cs="Arial"/>
          <w:color w:val="000000"/>
        </w:rPr>
      </w:pPr>
      <w:sdt>
        <w:sdtPr>
          <w:rPr>
            <w:rFonts w:ascii="Arial" w:hAnsi="Arial" w:cs="Arial"/>
          </w:rPr>
          <w:id w:val="1110551130"/>
          <w14:checkbox>
            <w14:checked w14:val="0"/>
            <w14:checkedState w14:val="2612" w14:font="MS Gothic"/>
            <w14:uncheckedState w14:val="2610" w14:font="MS Gothic"/>
          </w14:checkbox>
        </w:sdtPr>
        <w:sdtEndPr/>
        <w:sdtContent>
          <w:r w:rsidR="00592917" w:rsidRPr="003F5B64">
            <w:rPr>
              <w:rFonts w:ascii="Segoe UI Symbol" w:eastAsia="MS Gothic" w:hAnsi="Segoe UI Symbol" w:cs="Segoe UI Symbol"/>
            </w:rPr>
            <w:t>☐</w:t>
          </w:r>
        </w:sdtContent>
      </w:sdt>
      <w:r w:rsidR="00592917" w:rsidRPr="003F5B64">
        <w:rPr>
          <w:rFonts w:ascii="Arial" w:hAnsi="Arial" w:cs="Arial"/>
        </w:rPr>
        <w:t xml:space="preserve"> -</w:t>
      </w:r>
      <w:r w:rsidR="00592917">
        <w:rPr>
          <w:rFonts w:ascii="Arial" w:hAnsi="Arial" w:cs="Arial"/>
        </w:rPr>
        <w:t xml:space="preserve"> Allowed to post any information about the company </w:t>
      </w:r>
      <w:proofErr w:type="gramStart"/>
      <w:r w:rsidR="00592917">
        <w:rPr>
          <w:rFonts w:ascii="Arial" w:hAnsi="Arial" w:cs="Arial"/>
        </w:rPr>
        <w:t>as long as</w:t>
      </w:r>
      <w:proofErr w:type="gramEnd"/>
      <w:r w:rsidR="00592917">
        <w:rPr>
          <w:rFonts w:ascii="Arial" w:hAnsi="Arial" w:cs="Arial"/>
        </w:rPr>
        <w:t xml:space="preserve"> it is posted in a manner that does not have </w:t>
      </w:r>
      <w:r w:rsidR="00D36D75">
        <w:rPr>
          <w:rFonts w:ascii="Arial" w:hAnsi="Arial" w:cs="Arial"/>
        </w:rPr>
        <w:t xml:space="preserve">negative sentiment towards the company and does not garner a negative public reaction </w:t>
      </w:r>
      <w:r w:rsidR="00BC1881">
        <w:rPr>
          <w:rFonts w:ascii="Arial" w:hAnsi="Arial" w:cs="Arial"/>
        </w:rPr>
        <w:t>in accordance with the National Labor Relations Act.</w:t>
      </w:r>
    </w:p>
    <w:p w14:paraId="7166C61A" w14:textId="079619E8" w:rsidR="001933D5" w:rsidRDefault="006C610C" w:rsidP="00592917">
      <w:pPr>
        <w:pStyle w:val="ListParagraph"/>
        <w:ind w:left="144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EndPr/>
        <w:sdtContent>
          <w:r w:rsidR="00592917" w:rsidRPr="003F5B64">
            <w:rPr>
              <w:rFonts w:ascii="Segoe UI Symbol" w:eastAsia="MS Gothic" w:hAnsi="Segoe UI Symbol" w:cs="Segoe UI Symbol"/>
            </w:rPr>
            <w:t>☐</w:t>
          </w:r>
        </w:sdtContent>
      </w:sdt>
      <w:r w:rsidR="00592917" w:rsidRPr="003F5B64">
        <w:rPr>
          <w:rFonts w:ascii="Arial" w:hAnsi="Arial" w:cs="Arial"/>
        </w:rPr>
        <w:t xml:space="preserve"> </w:t>
      </w:r>
      <w:r w:rsidR="00592917">
        <w:rPr>
          <w:rFonts w:ascii="Arial" w:hAnsi="Arial" w:cs="Arial"/>
        </w:rPr>
        <w:t xml:space="preserve">- </w:t>
      </w:r>
      <w:r w:rsidR="00592917">
        <w:rPr>
          <w:rFonts w:ascii="Arial" w:hAnsi="Arial" w:cs="Arial"/>
          <w:color w:val="000000"/>
        </w:rPr>
        <w:t>P</w:t>
      </w:r>
      <w:r w:rsidR="001933D5">
        <w:rPr>
          <w:rFonts w:ascii="Arial" w:hAnsi="Arial" w:cs="Arial"/>
          <w:color w:val="000000"/>
        </w:rPr>
        <w:t>rohibited from posting any information that is considered confidential or copyrighted without explicit, written permission.</w:t>
      </w:r>
    </w:p>
    <w:p w14:paraId="246C86C4" w14:textId="15130A3D" w:rsidR="00B269F8" w:rsidRDefault="00B269F8" w:rsidP="00592917">
      <w:pPr>
        <w:pStyle w:val="ListParagraph"/>
        <w:ind w:left="1440"/>
        <w:rPr>
          <w:rFonts w:ascii="Arial" w:hAnsi="Arial" w:cs="Arial"/>
          <w:color w:val="000000"/>
        </w:rPr>
      </w:pPr>
      <w:sdt>
        <w:sdtPr>
          <w:rPr>
            <w:rFonts w:ascii="Arial" w:hAnsi="Arial" w:cs="Arial"/>
          </w:rPr>
          <w:id w:val="-5934773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 </w:t>
      </w:r>
      <w:r>
        <w:rPr>
          <w:rFonts w:ascii="Arial" w:hAnsi="Arial" w:cs="Arial"/>
        </w:rPr>
        <w:t xml:space="preserve">Other. </w:t>
      </w:r>
      <w:r w:rsidR="00FF6987">
        <w:rPr>
          <w:rFonts w:ascii="Arial" w:hAnsi="Arial" w:cs="Arial"/>
        </w:rPr>
        <w:fldChar w:fldCharType="begin">
          <w:ffData>
            <w:name w:val="Text3"/>
            <w:enabled/>
            <w:calcOnExit w:val="0"/>
            <w:textInput>
              <w:default w:val="[DESCRIBE]"/>
            </w:textInput>
          </w:ffData>
        </w:fldChar>
      </w:r>
      <w:bookmarkStart w:id="2" w:name="Text3"/>
      <w:r w:rsidR="00FF6987">
        <w:rPr>
          <w:rFonts w:ascii="Arial" w:hAnsi="Arial" w:cs="Arial"/>
        </w:rPr>
        <w:instrText xml:space="preserve"> FORMTEXT </w:instrText>
      </w:r>
      <w:r w:rsidR="00FF6987">
        <w:rPr>
          <w:rFonts w:ascii="Arial" w:hAnsi="Arial" w:cs="Arial"/>
        </w:rPr>
      </w:r>
      <w:r w:rsidR="00FF6987">
        <w:rPr>
          <w:rFonts w:ascii="Arial" w:hAnsi="Arial" w:cs="Arial"/>
        </w:rPr>
        <w:fldChar w:fldCharType="separate"/>
      </w:r>
      <w:r w:rsidR="00FF6987">
        <w:rPr>
          <w:rFonts w:ascii="Arial" w:hAnsi="Arial" w:cs="Arial"/>
          <w:noProof/>
        </w:rPr>
        <w:t>[DESCRIBE]</w:t>
      </w:r>
      <w:r w:rsidR="00FF6987">
        <w:rPr>
          <w:rFonts w:ascii="Arial" w:hAnsi="Arial" w:cs="Arial"/>
        </w:rPr>
        <w:fldChar w:fldCharType="end"/>
      </w:r>
      <w:bookmarkEnd w:id="2"/>
    </w:p>
    <w:p w14:paraId="15329887" w14:textId="19D6539D" w:rsidR="009C2B2F" w:rsidRDefault="000629C4" w:rsidP="009C2B2F">
      <w:pPr>
        <w:pStyle w:val="ListParagraph"/>
        <w:numPr>
          <w:ilvl w:val="0"/>
          <w:numId w:val="3"/>
        </w:numPr>
        <w:rPr>
          <w:rFonts w:ascii="Arial" w:hAnsi="Arial" w:cs="Arial"/>
          <w:color w:val="000000"/>
        </w:rPr>
      </w:pPr>
      <w:r>
        <w:rPr>
          <w:rFonts w:ascii="Arial" w:hAnsi="Arial" w:cs="Arial"/>
          <w:b/>
          <w:bCs/>
          <w:color w:val="000000"/>
        </w:rPr>
        <w:t xml:space="preserve">Stay </w:t>
      </w:r>
      <w:r w:rsidRPr="000629C4">
        <w:rPr>
          <w:rFonts w:ascii="Arial" w:hAnsi="Arial" w:cs="Arial"/>
          <w:b/>
          <w:bCs/>
          <w:color w:val="000000"/>
        </w:rPr>
        <w:t>Respectf</w:t>
      </w:r>
      <w:r>
        <w:rPr>
          <w:rFonts w:ascii="Arial" w:hAnsi="Arial" w:cs="Arial"/>
          <w:b/>
          <w:bCs/>
          <w:color w:val="000000"/>
        </w:rPr>
        <w:t>ul</w:t>
      </w:r>
      <w:r w:rsidRPr="000629C4">
        <w:rPr>
          <w:rFonts w:ascii="Arial" w:hAnsi="Arial" w:cs="Arial"/>
          <w:color w:val="000000"/>
        </w:rPr>
        <w:t xml:space="preserve">. </w:t>
      </w:r>
      <w:r w:rsidR="001933D5" w:rsidRPr="000629C4">
        <w:rPr>
          <w:rFonts w:ascii="Arial" w:hAnsi="Arial" w:cs="Arial"/>
          <w:color w:val="000000"/>
        </w:rPr>
        <w:t xml:space="preserve">Though </w:t>
      </w:r>
      <w:r w:rsidR="001933D5">
        <w:rPr>
          <w:rFonts w:ascii="Arial" w:hAnsi="Arial" w:cs="Arial"/>
          <w:color w:val="000000"/>
        </w:rPr>
        <w:t xml:space="preserve">not an exhaustive list, employees are </w:t>
      </w:r>
      <w:r w:rsidR="007C52D6">
        <w:rPr>
          <w:rFonts w:ascii="Arial" w:hAnsi="Arial" w:cs="Arial"/>
          <w:color w:val="000000"/>
        </w:rPr>
        <w:t xml:space="preserve">strongly </w:t>
      </w:r>
      <w:r w:rsidR="001933D5">
        <w:rPr>
          <w:rFonts w:ascii="Arial" w:hAnsi="Arial" w:cs="Arial"/>
          <w:color w:val="000000"/>
        </w:rPr>
        <w:t xml:space="preserve">discouraged from posting anything illegal, federally or by state, defamatory, pornographic, harassing, libelous, or that might </w:t>
      </w:r>
      <w:r w:rsidR="00964F66">
        <w:rPr>
          <w:rFonts w:ascii="Arial" w:hAnsi="Arial" w:cs="Arial"/>
          <w:color w:val="000000"/>
        </w:rPr>
        <w:t xml:space="preserve">otherwise </w:t>
      </w:r>
      <w:r w:rsidR="001933D5">
        <w:rPr>
          <w:rFonts w:ascii="Arial" w:hAnsi="Arial" w:cs="Arial"/>
          <w:color w:val="000000"/>
        </w:rPr>
        <w:t>create a hostile work environment.</w:t>
      </w:r>
      <w:r w:rsidR="009C2B2F">
        <w:rPr>
          <w:rFonts w:ascii="Arial" w:hAnsi="Arial" w:cs="Arial"/>
          <w:color w:val="000000"/>
        </w:rPr>
        <w:t xml:space="preserve"> </w:t>
      </w:r>
    </w:p>
    <w:p w14:paraId="22DEFD40" w14:textId="5CED8CBA" w:rsidR="007C52D6" w:rsidRDefault="007C52D6" w:rsidP="007C52D6">
      <w:pPr>
        <w:pStyle w:val="ListParagraph"/>
        <w:numPr>
          <w:ilvl w:val="0"/>
          <w:numId w:val="3"/>
        </w:numPr>
        <w:rPr>
          <w:rFonts w:ascii="Arial" w:hAnsi="Arial" w:cs="Arial"/>
          <w:color w:val="000000"/>
        </w:rPr>
      </w:pPr>
      <w:r>
        <w:rPr>
          <w:rFonts w:ascii="Arial" w:hAnsi="Arial" w:cs="Arial"/>
          <w:b/>
          <w:bCs/>
          <w:color w:val="000000"/>
        </w:rPr>
        <w:t>Seek Permission</w:t>
      </w:r>
      <w:r>
        <w:rPr>
          <w:rFonts w:ascii="Arial" w:hAnsi="Arial" w:cs="Arial"/>
          <w:color w:val="000000"/>
        </w:rPr>
        <w:t>. When on a company account, employees should get permission before posting media of current or former employees, vendors, members, suppliers, and the like. Similarly, employees should seek permission before using the copyrighted or trademarked material of a third party.</w:t>
      </w:r>
      <w:r w:rsidR="00592917">
        <w:rPr>
          <w:rFonts w:ascii="Arial" w:hAnsi="Arial" w:cs="Arial"/>
          <w:color w:val="000000"/>
        </w:rPr>
        <w:t xml:space="preserve"> When seeking permission for any item in this policy, the employee must obtain written permission from </w:t>
      </w:r>
      <w:r w:rsidR="00FF6987">
        <w:rPr>
          <w:rFonts w:ascii="Arial" w:hAnsi="Arial" w:cs="Arial"/>
        </w:rPr>
        <w:fldChar w:fldCharType="begin">
          <w:ffData>
            <w:name w:val="Text4"/>
            <w:enabled/>
            <w:calcOnExit w:val="0"/>
            <w:textInput>
              <w:default w:val="[SUPERVISOR'S NAME]"/>
            </w:textInput>
          </w:ffData>
        </w:fldChar>
      </w:r>
      <w:bookmarkStart w:id="3" w:name="Text4"/>
      <w:r w:rsidR="00FF6987">
        <w:rPr>
          <w:rFonts w:ascii="Arial" w:hAnsi="Arial" w:cs="Arial"/>
        </w:rPr>
        <w:instrText xml:space="preserve"> FORMTEXT </w:instrText>
      </w:r>
      <w:r w:rsidR="00FF6987">
        <w:rPr>
          <w:rFonts w:ascii="Arial" w:hAnsi="Arial" w:cs="Arial"/>
        </w:rPr>
      </w:r>
      <w:r w:rsidR="00FF6987">
        <w:rPr>
          <w:rFonts w:ascii="Arial" w:hAnsi="Arial" w:cs="Arial"/>
        </w:rPr>
        <w:fldChar w:fldCharType="separate"/>
      </w:r>
      <w:r w:rsidR="00FF6987">
        <w:rPr>
          <w:rFonts w:ascii="Arial" w:hAnsi="Arial" w:cs="Arial"/>
          <w:noProof/>
        </w:rPr>
        <w:t>[SUPERVISOR'S NAME]</w:t>
      </w:r>
      <w:r w:rsidR="00FF6987">
        <w:rPr>
          <w:rFonts w:ascii="Arial" w:hAnsi="Arial" w:cs="Arial"/>
        </w:rPr>
        <w:fldChar w:fldCharType="end"/>
      </w:r>
      <w:bookmarkEnd w:id="3"/>
      <w:r w:rsidR="00FF6987">
        <w:rPr>
          <w:rFonts w:ascii="Arial" w:hAnsi="Arial" w:cs="Arial"/>
        </w:rPr>
        <w:t xml:space="preserve"> </w:t>
      </w:r>
      <w:r w:rsidR="00592917">
        <w:rPr>
          <w:rFonts w:ascii="Arial" w:hAnsi="Arial" w:cs="Arial"/>
        </w:rPr>
        <w:t>(“Supervisor”). Said Supervisor can change at any time and, upon such change, this policy will be updated.</w:t>
      </w:r>
    </w:p>
    <w:p w14:paraId="47A208AC" w14:textId="38A4E5C8" w:rsidR="007C52D6" w:rsidRDefault="000629C4" w:rsidP="007C52D6">
      <w:pPr>
        <w:pStyle w:val="ListParagraph"/>
        <w:numPr>
          <w:ilvl w:val="0"/>
          <w:numId w:val="3"/>
        </w:numPr>
        <w:rPr>
          <w:rFonts w:ascii="Arial" w:hAnsi="Arial" w:cs="Arial"/>
          <w:color w:val="000000"/>
        </w:rPr>
      </w:pPr>
      <w:r w:rsidRPr="007C52D6">
        <w:rPr>
          <w:rFonts w:ascii="Arial" w:hAnsi="Arial" w:cs="Arial"/>
          <w:b/>
          <w:bCs/>
          <w:color w:val="000000"/>
        </w:rPr>
        <w:t>Find a Representative</w:t>
      </w:r>
      <w:r w:rsidRPr="007C52D6">
        <w:rPr>
          <w:rFonts w:ascii="Arial" w:hAnsi="Arial" w:cs="Arial"/>
          <w:color w:val="000000"/>
        </w:rPr>
        <w:t>.</w:t>
      </w:r>
      <w:r w:rsidRPr="007C52D6">
        <w:rPr>
          <w:rFonts w:ascii="Arial" w:hAnsi="Arial" w:cs="Arial"/>
          <w:b/>
          <w:bCs/>
          <w:color w:val="000000"/>
        </w:rPr>
        <w:t xml:space="preserve"> </w:t>
      </w:r>
      <w:r w:rsidR="009C2B2F" w:rsidRPr="007C52D6">
        <w:rPr>
          <w:rFonts w:ascii="Arial" w:hAnsi="Arial" w:cs="Arial"/>
          <w:color w:val="000000"/>
        </w:rPr>
        <w:t xml:space="preserve">If an individual or entity approaches </w:t>
      </w:r>
      <w:r w:rsidRPr="007C52D6">
        <w:rPr>
          <w:rFonts w:ascii="Arial" w:hAnsi="Arial" w:cs="Arial"/>
          <w:color w:val="000000"/>
        </w:rPr>
        <w:t>an employee</w:t>
      </w:r>
      <w:r w:rsidR="009C2B2F" w:rsidRPr="007C52D6">
        <w:rPr>
          <w:rFonts w:ascii="Arial" w:hAnsi="Arial" w:cs="Arial"/>
          <w:color w:val="000000"/>
        </w:rPr>
        <w:t xml:space="preserve"> asking for comment </w:t>
      </w:r>
      <w:proofErr w:type="gramStart"/>
      <w:r w:rsidRPr="007C52D6">
        <w:rPr>
          <w:rFonts w:ascii="Arial" w:hAnsi="Arial" w:cs="Arial"/>
          <w:color w:val="000000"/>
        </w:rPr>
        <w:t>in reference to</w:t>
      </w:r>
      <w:proofErr w:type="gramEnd"/>
      <w:r w:rsidR="009C2B2F" w:rsidRPr="007C52D6">
        <w:rPr>
          <w:rFonts w:ascii="Arial" w:hAnsi="Arial" w:cs="Arial"/>
          <w:color w:val="000000"/>
        </w:rPr>
        <w:t xml:space="preserve"> the company, </w:t>
      </w:r>
      <w:r w:rsidRPr="007C52D6">
        <w:rPr>
          <w:rFonts w:ascii="Arial" w:hAnsi="Arial" w:cs="Arial"/>
          <w:color w:val="000000"/>
        </w:rPr>
        <w:t>they should</w:t>
      </w:r>
      <w:r w:rsidR="009C2B2F" w:rsidRPr="007C52D6">
        <w:rPr>
          <w:rFonts w:ascii="Arial" w:hAnsi="Arial" w:cs="Arial"/>
          <w:color w:val="000000"/>
        </w:rPr>
        <w:t xml:space="preserve"> refer </w:t>
      </w:r>
      <w:r w:rsidRPr="007C52D6">
        <w:rPr>
          <w:rFonts w:ascii="Arial" w:hAnsi="Arial" w:cs="Arial"/>
          <w:color w:val="000000"/>
        </w:rPr>
        <w:t>said individual or entity</w:t>
      </w:r>
      <w:r w:rsidR="009C2B2F" w:rsidRPr="007C52D6">
        <w:rPr>
          <w:rFonts w:ascii="Arial" w:hAnsi="Arial" w:cs="Arial"/>
          <w:color w:val="000000"/>
        </w:rPr>
        <w:t xml:space="preserve"> to </w:t>
      </w:r>
      <w:r w:rsidR="00592917">
        <w:rPr>
          <w:rFonts w:ascii="Arial" w:hAnsi="Arial" w:cs="Arial"/>
          <w:color w:val="000000"/>
        </w:rPr>
        <w:t>the Supervisor</w:t>
      </w:r>
      <w:r w:rsidR="009C2B2F" w:rsidRPr="007C52D6">
        <w:rPr>
          <w:rFonts w:ascii="Arial" w:hAnsi="Arial" w:cs="Arial"/>
          <w:color w:val="000000"/>
        </w:rPr>
        <w:t>.</w:t>
      </w:r>
    </w:p>
    <w:p w14:paraId="67B7C7B1" w14:textId="1A4326FF" w:rsidR="007C52D6" w:rsidRDefault="007C52D6" w:rsidP="007C52D6">
      <w:pPr>
        <w:pStyle w:val="ListParagraph"/>
        <w:numPr>
          <w:ilvl w:val="0"/>
          <w:numId w:val="3"/>
        </w:numPr>
        <w:rPr>
          <w:rFonts w:ascii="Arial" w:hAnsi="Arial" w:cs="Arial"/>
          <w:color w:val="000000"/>
        </w:rPr>
      </w:pPr>
      <w:r w:rsidRPr="007C52D6">
        <w:rPr>
          <w:rFonts w:ascii="Arial" w:hAnsi="Arial" w:cs="Arial"/>
          <w:b/>
          <w:bCs/>
          <w:color w:val="000000"/>
        </w:rPr>
        <w:t>Ask for Help</w:t>
      </w:r>
      <w:r w:rsidR="000629C4" w:rsidRPr="007C52D6">
        <w:rPr>
          <w:rFonts w:ascii="Arial" w:hAnsi="Arial" w:cs="Arial"/>
          <w:color w:val="000000"/>
        </w:rPr>
        <w:t>.</w:t>
      </w:r>
      <w:r w:rsidR="000629C4" w:rsidRPr="007C52D6">
        <w:rPr>
          <w:rFonts w:ascii="Arial" w:hAnsi="Arial" w:cs="Arial"/>
          <w:b/>
          <w:bCs/>
          <w:color w:val="000000"/>
        </w:rPr>
        <w:t xml:space="preserve"> </w:t>
      </w:r>
      <w:r w:rsidRPr="007C52D6">
        <w:rPr>
          <w:rFonts w:ascii="Arial" w:hAnsi="Arial" w:cs="Arial"/>
          <w:color w:val="000000"/>
        </w:rPr>
        <w:t xml:space="preserve">Employees should seek the help of </w:t>
      </w:r>
      <w:r w:rsidR="00592917">
        <w:rPr>
          <w:rFonts w:ascii="Arial" w:hAnsi="Arial" w:cs="Arial"/>
          <w:color w:val="000000"/>
        </w:rPr>
        <w:t>the S</w:t>
      </w:r>
      <w:r w:rsidRPr="007C52D6">
        <w:rPr>
          <w:rFonts w:ascii="Arial" w:hAnsi="Arial" w:cs="Arial"/>
          <w:color w:val="000000"/>
        </w:rPr>
        <w:t>upervisor if they find themself in a</w:t>
      </w:r>
      <w:r w:rsidR="000629C4" w:rsidRPr="007C52D6">
        <w:rPr>
          <w:rFonts w:ascii="Arial" w:hAnsi="Arial" w:cs="Arial"/>
          <w:color w:val="000000"/>
        </w:rPr>
        <w:t xml:space="preserve"> potentially antagonistic online conversation</w:t>
      </w:r>
      <w:r w:rsidRPr="007C52D6">
        <w:rPr>
          <w:rFonts w:ascii="Arial" w:hAnsi="Arial" w:cs="Arial"/>
          <w:color w:val="000000"/>
        </w:rPr>
        <w:t>, if they come across any questionable content regarding the company online, if a customer contacts them on social media, or in any other situation in which they are uncertain about what to do, including basics like what is permissible to post and who needs to approve posts.</w:t>
      </w:r>
    </w:p>
    <w:p w14:paraId="2BF47DF5" w14:textId="08A5C4B2" w:rsidR="000629C4" w:rsidRPr="007C52D6" w:rsidRDefault="000629C4" w:rsidP="007C52D6">
      <w:pPr>
        <w:pStyle w:val="ListParagraph"/>
        <w:numPr>
          <w:ilvl w:val="0"/>
          <w:numId w:val="3"/>
        </w:numPr>
        <w:rPr>
          <w:rFonts w:ascii="Arial" w:hAnsi="Arial" w:cs="Arial"/>
          <w:color w:val="000000"/>
        </w:rPr>
      </w:pPr>
      <w:r w:rsidRPr="007C52D6">
        <w:rPr>
          <w:rFonts w:ascii="Arial" w:hAnsi="Arial" w:cs="Arial"/>
          <w:b/>
          <w:bCs/>
          <w:color w:val="000000"/>
        </w:rPr>
        <w:t>Disciplinary Rights</w:t>
      </w:r>
      <w:r w:rsidRPr="007C52D6">
        <w:rPr>
          <w:rFonts w:ascii="Arial" w:hAnsi="Arial" w:cs="Arial"/>
          <w:color w:val="000000"/>
        </w:rPr>
        <w:t xml:space="preserve">. </w:t>
      </w:r>
      <w:r w:rsidR="007C52D6" w:rsidRPr="007C52D6">
        <w:rPr>
          <w:rFonts w:ascii="Arial" w:hAnsi="Arial" w:cs="Arial"/>
          <w:color w:val="000000"/>
        </w:rPr>
        <w:t>Please</w:t>
      </w:r>
      <w:r w:rsidRPr="007C52D6">
        <w:rPr>
          <w:rFonts w:ascii="Arial" w:hAnsi="Arial" w:cs="Arial"/>
          <w:color w:val="000000"/>
        </w:rPr>
        <w:t xml:space="preserve"> be aware that we may see content and information publicly posted by employees on social media.</w:t>
      </w:r>
      <w:r w:rsidR="007C52D6">
        <w:rPr>
          <w:rFonts w:ascii="Arial" w:hAnsi="Arial" w:cs="Arial"/>
          <w:color w:val="000000"/>
        </w:rPr>
        <w:t xml:space="preserve"> On or o</w:t>
      </w:r>
      <w:r w:rsidRPr="007C52D6">
        <w:rPr>
          <w:rFonts w:ascii="Arial" w:hAnsi="Arial" w:cs="Arial"/>
          <w:color w:val="000000"/>
        </w:rPr>
        <w:t>ff</w:t>
      </w:r>
      <w:r w:rsidRPr="007C52D6">
        <w:rPr>
          <w:rFonts w:ascii="Cambria Math" w:hAnsi="Cambria Math" w:cs="Cambria Math"/>
          <w:color w:val="000000"/>
        </w:rPr>
        <w:t>‐</w:t>
      </w:r>
      <w:r w:rsidRPr="007C52D6">
        <w:rPr>
          <w:rFonts w:ascii="Arial" w:hAnsi="Arial" w:cs="Arial"/>
          <w:color w:val="000000"/>
        </w:rPr>
        <w:t>hours online activity that violates company policy may result in disciplinary action or termination</w:t>
      </w:r>
      <w:r w:rsidR="007C52D6" w:rsidRPr="007C52D6">
        <w:rPr>
          <w:rFonts w:ascii="Arial" w:hAnsi="Arial" w:cs="Arial"/>
        </w:rPr>
        <w:t>.</w:t>
      </w:r>
    </w:p>
    <w:sectPr w:rsidR="000629C4" w:rsidRPr="007C52D6" w:rsidSect="00A05E12">
      <w:footerReference w:type="default" r:id="rId7"/>
      <w:pgSz w:w="12240" w:h="15840"/>
      <w:pgMar w:top="423" w:right="1440" w:bottom="12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B85E1" w14:textId="77777777" w:rsidR="006C610C" w:rsidRDefault="006C610C">
      <w:r>
        <w:separator/>
      </w:r>
    </w:p>
  </w:endnote>
  <w:endnote w:type="continuationSeparator" w:id="0">
    <w:p w14:paraId="2C1F1021" w14:textId="77777777" w:rsidR="006C610C" w:rsidRDefault="006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10D3" w14:textId="77777777" w:rsidR="00611924" w:rsidRPr="00C10F13" w:rsidRDefault="004E2F00" w:rsidP="00611924">
    <w:pPr>
      <w:pStyle w:val="Footer"/>
      <w:framePr w:w="1941" w:wrap="none" w:vAnchor="text" w:hAnchor="page" w:x="9221" w:y="128"/>
      <w:jc w:val="right"/>
      <w:rPr>
        <w:rStyle w:val="PageNumber"/>
        <w:rFonts w:ascii="Arial" w:hAnsi="Arial" w:cs="Arial"/>
        <w:sz w:val="20"/>
        <w:szCs w:val="20"/>
      </w:rPr>
    </w:pPr>
    <w:r w:rsidRPr="00C10F1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PAGE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of </w:t>
        </w:r>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NUMPAGES  \* MERGEFORMAT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10</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w:t>
        </w:r>
      </w:sdtContent>
    </w:sdt>
  </w:p>
  <w:p w14:paraId="4F293C6D" w14:textId="77777777" w:rsidR="00611924" w:rsidRPr="00C10F13" w:rsidRDefault="004E2F00" w:rsidP="00611924">
    <w:pPr>
      <w:pStyle w:val="Footer"/>
      <w:tabs>
        <w:tab w:val="clear" w:pos="4680"/>
        <w:tab w:val="clear" w:pos="9360"/>
        <w:tab w:val="left" w:pos="6180"/>
      </w:tabs>
      <w:ind w:right="360"/>
      <w:rPr>
        <w:rFonts w:ascii="Arial" w:hAnsi="Arial" w:cs="Arial"/>
        <w:sz w:val="20"/>
        <w:szCs w:val="20"/>
      </w:rPr>
    </w:pPr>
    <w:r w:rsidRPr="00C10F13">
      <w:rPr>
        <w:rStyle w:val="Hyperlink"/>
        <w:rFonts w:ascii="Arial" w:hAnsi="Arial" w:cs="Arial"/>
        <w:noProof/>
        <w:color w:val="000000" w:themeColor="text1"/>
        <w:sz w:val="20"/>
        <w:szCs w:val="20"/>
        <w:u w:val="none"/>
      </w:rPr>
      <w:drawing>
        <wp:inline distT="0" distB="0" distL="0" distR="0" wp14:anchorId="297CE569" wp14:editId="3779A56B">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10F13">
      <w:rPr>
        <w:rFonts w:ascii="Arial" w:hAnsi="Arial" w:cs="Arial"/>
        <w:sz w:val="20"/>
        <w:szCs w:val="20"/>
      </w:rPr>
      <w:t xml:space="preserve"> </w:t>
    </w:r>
    <w:r w:rsidRPr="00C10F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3480F" w14:textId="77777777" w:rsidR="006C610C" w:rsidRDefault="006C610C">
      <w:r>
        <w:separator/>
      </w:r>
    </w:p>
  </w:footnote>
  <w:footnote w:type="continuationSeparator" w:id="0">
    <w:p w14:paraId="1C690D51" w14:textId="77777777" w:rsidR="006C610C" w:rsidRDefault="006C6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079C9"/>
    <w:multiLevelType w:val="hybridMultilevel"/>
    <w:tmpl w:val="C7524EBC"/>
    <w:lvl w:ilvl="0" w:tplc="EE6E898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76F8C"/>
    <w:multiLevelType w:val="hybridMultilevel"/>
    <w:tmpl w:val="5C1051A0"/>
    <w:lvl w:ilvl="0" w:tplc="0C22B812">
      <w:start w:val="1"/>
      <w:numFmt w:val="upperRoman"/>
      <w:lvlText w:val="%1."/>
      <w:lvlJc w:val="left"/>
      <w:pPr>
        <w:ind w:left="1080" w:hanging="720"/>
      </w:pPr>
      <w:rPr>
        <w:rFonts w:hint="default"/>
        <w:b/>
      </w:rPr>
    </w:lvl>
    <w:lvl w:ilvl="1" w:tplc="EE6E8982">
      <w:start w:val="1"/>
      <w:numFmt w:val="lowerLetter"/>
      <w:lvlText w:val="%2."/>
      <w:lvlJc w:val="left"/>
      <w:pPr>
        <w:ind w:left="1440" w:hanging="360"/>
      </w:pPr>
      <w:rPr>
        <w:b w:val="0"/>
        <w:bCs w:val="0"/>
      </w:rPr>
    </w:lvl>
    <w:lvl w:ilvl="2" w:tplc="098CA37C">
      <w:start w:val="1"/>
      <w:numFmt w:val="lowerRoman"/>
      <w:lvlText w:val="%3."/>
      <w:lvlJc w:val="right"/>
      <w:pPr>
        <w:ind w:left="2160" w:hanging="180"/>
      </w:pPr>
    </w:lvl>
    <w:lvl w:ilvl="3" w:tplc="7C0C5ADC">
      <w:start w:val="1"/>
      <w:numFmt w:val="decimal"/>
      <w:lvlText w:val="%4."/>
      <w:lvlJc w:val="left"/>
      <w:pPr>
        <w:ind w:left="2880" w:hanging="360"/>
      </w:pPr>
    </w:lvl>
    <w:lvl w:ilvl="4" w:tplc="44D89BEE" w:tentative="1">
      <w:start w:val="1"/>
      <w:numFmt w:val="lowerLetter"/>
      <w:lvlText w:val="%5."/>
      <w:lvlJc w:val="left"/>
      <w:pPr>
        <w:ind w:left="3600" w:hanging="360"/>
      </w:pPr>
    </w:lvl>
    <w:lvl w:ilvl="5" w:tplc="60E497DA" w:tentative="1">
      <w:start w:val="1"/>
      <w:numFmt w:val="lowerRoman"/>
      <w:lvlText w:val="%6."/>
      <w:lvlJc w:val="right"/>
      <w:pPr>
        <w:ind w:left="4320" w:hanging="180"/>
      </w:pPr>
    </w:lvl>
    <w:lvl w:ilvl="6" w:tplc="23B66236" w:tentative="1">
      <w:start w:val="1"/>
      <w:numFmt w:val="decimal"/>
      <w:lvlText w:val="%7."/>
      <w:lvlJc w:val="left"/>
      <w:pPr>
        <w:ind w:left="5040" w:hanging="360"/>
      </w:pPr>
    </w:lvl>
    <w:lvl w:ilvl="7" w:tplc="2F1EF976" w:tentative="1">
      <w:start w:val="1"/>
      <w:numFmt w:val="lowerLetter"/>
      <w:lvlText w:val="%8."/>
      <w:lvlJc w:val="left"/>
      <w:pPr>
        <w:ind w:left="5760" w:hanging="360"/>
      </w:pPr>
    </w:lvl>
    <w:lvl w:ilvl="8" w:tplc="E084D5B4" w:tentative="1">
      <w:start w:val="1"/>
      <w:numFmt w:val="lowerRoman"/>
      <w:lvlText w:val="%9."/>
      <w:lvlJc w:val="right"/>
      <w:pPr>
        <w:ind w:left="6480" w:hanging="180"/>
      </w:pPr>
    </w:lvl>
  </w:abstractNum>
  <w:abstractNum w:abstractNumId="2" w15:restartNumberingAfterBreak="0">
    <w:nsid w:val="751D1BCA"/>
    <w:multiLevelType w:val="hybridMultilevel"/>
    <w:tmpl w:val="A768EC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F4ABF"/>
    <w:multiLevelType w:val="hybridMultilevel"/>
    <w:tmpl w:val="A768EC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1C"/>
    <w:rsid w:val="000629C4"/>
    <w:rsid w:val="0008041C"/>
    <w:rsid w:val="000D58B9"/>
    <w:rsid w:val="00124E7D"/>
    <w:rsid w:val="00134E6E"/>
    <w:rsid w:val="001933D5"/>
    <w:rsid w:val="001B2072"/>
    <w:rsid w:val="001D6029"/>
    <w:rsid w:val="00282CC1"/>
    <w:rsid w:val="002F02D4"/>
    <w:rsid w:val="00341094"/>
    <w:rsid w:val="00352FBB"/>
    <w:rsid w:val="003F5391"/>
    <w:rsid w:val="00434F49"/>
    <w:rsid w:val="004E2F00"/>
    <w:rsid w:val="00503E4B"/>
    <w:rsid w:val="00527821"/>
    <w:rsid w:val="00546B6F"/>
    <w:rsid w:val="0056197E"/>
    <w:rsid w:val="00592917"/>
    <w:rsid w:val="00592A2B"/>
    <w:rsid w:val="006413AD"/>
    <w:rsid w:val="006B14DF"/>
    <w:rsid w:val="006C610C"/>
    <w:rsid w:val="007C25EB"/>
    <w:rsid w:val="007C52D6"/>
    <w:rsid w:val="007E5DE7"/>
    <w:rsid w:val="00802201"/>
    <w:rsid w:val="00837435"/>
    <w:rsid w:val="00964F66"/>
    <w:rsid w:val="009C2B2F"/>
    <w:rsid w:val="009C52E0"/>
    <w:rsid w:val="00A023AC"/>
    <w:rsid w:val="00A05E12"/>
    <w:rsid w:val="00A62D84"/>
    <w:rsid w:val="00A7017A"/>
    <w:rsid w:val="00A94112"/>
    <w:rsid w:val="00B15FF6"/>
    <w:rsid w:val="00B269F8"/>
    <w:rsid w:val="00B35956"/>
    <w:rsid w:val="00BC1881"/>
    <w:rsid w:val="00C44809"/>
    <w:rsid w:val="00C747C3"/>
    <w:rsid w:val="00C7669F"/>
    <w:rsid w:val="00CB209C"/>
    <w:rsid w:val="00D31357"/>
    <w:rsid w:val="00D36D75"/>
    <w:rsid w:val="00D6016B"/>
    <w:rsid w:val="00E7018E"/>
    <w:rsid w:val="00EA687D"/>
    <w:rsid w:val="00EF4364"/>
    <w:rsid w:val="00F641BC"/>
    <w:rsid w:val="00FA12E3"/>
    <w:rsid w:val="00FD79AC"/>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C602D"/>
  <w15:chartTrackingRefBased/>
  <w15:docId w15:val="{95FFE029-DAC7-EF49-9F23-00546FAD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1C"/>
    <w:pPr>
      <w:ind w:left="720"/>
      <w:contextualSpacing/>
    </w:pPr>
  </w:style>
  <w:style w:type="paragraph" w:styleId="Footer">
    <w:name w:val="footer"/>
    <w:basedOn w:val="Normal"/>
    <w:link w:val="FooterChar"/>
    <w:uiPriority w:val="99"/>
    <w:unhideWhenUsed/>
    <w:rsid w:val="0008041C"/>
    <w:pPr>
      <w:tabs>
        <w:tab w:val="center" w:pos="4680"/>
        <w:tab w:val="right" w:pos="9360"/>
      </w:tabs>
    </w:pPr>
  </w:style>
  <w:style w:type="character" w:customStyle="1" w:styleId="FooterChar">
    <w:name w:val="Footer Char"/>
    <w:basedOn w:val="DefaultParagraphFont"/>
    <w:link w:val="Footer"/>
    <w:uiPriority w:val="99"/>
    <w:rsid w:val="0008041C"/>
  </w:style>
  <w:style w:type="character" w:styleId="Hyperlink">
    <w:name w:val="Hyperlink"/>
    <w:basedOn w:val="DefaultParagraphFont"/>
    <w:uiPriority w:val="99"/>
    <w:unhideWhenUsed/>
    <w:rsid w:val="0008041C"/>
    <w:rPr>
      <w:color w:val="0563C1" w:themeColor="hyperlink"/>
      <w:u w:val="single"/>
    </w:rPr>
  </w:style>
  <w:style w:type="character" w:styleId="PageNumber">
    <w:name w:val="page number"/>
    <w:basedOn w:val="DefaultParagraphFont"/>
    <w:uiPriority w:val="99"/>
    <w:semiHidden/>
    <w:unhideWhenUsed/>
    <w:rsid w:val="0008041C"/>
  </w:style>
  <w:style w:type="paragraph" w:styleId="Header">
    <w:name w:val="header"/>
    <w:basedOn w:val="Normal"/>
    <w:link w:val="HeaderChar"/>
    <w:uiPriority w:val="99"/>
    <w:unhideWhenUsed/>
    <w:rsid w:val="00592917"/>
    <w:pPr>
      <w:tabs>
        <w:tab w:val="center" w:pos="4680"/>
        <w:tab w:val="right" w:pos="9360"/>
      </w:tabs>
    </w:pPr>
  </w:style>
  <w:style w:type="character" w:customStyle="1" w:styleId="HeaderChar">
    <w:name w:val="Header Char"/>
    <w:basedOn w:val="DefaultParagraphFont"/>
    <w:link w:val="Header"/>
    <w:uiPriority w:val="99"/>
    <w:rsid w:val="0059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599075">
      <w:bodyDiv w:val="1"/>
      <w:marLeft w:val="0"/>
      <w:marRight w:val="0"/>
      <w:marTop w:val="0"/>
      <w:marBottom w:val="0"/>
      <w:divBdr>
        <w:top w:val="none" w:sz="0" w:space="0" w:color="auto"/>
        <w:left w:val="none" w:sz="0" w:space="0" w:color="auto"/>
        <w:bottom w:val="none" w:sz="0" w:space="0" w:color="auto"/>
        <w:right w:val="none" w:sz="0" w:space="0" w:color="auto"/>
      </w:divBdr>
    </w:div>
    <w:div w:id="1678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2508</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Social Media Policy Template</vt:lpstr>
    </vt:vector>
  </TitlesOfParts>
  <Manager/>
  <Company/>
  <LinksUpToDate>false</LinksUpToDate>
  <CharactersWithSpaces>2938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 Template</dc:title>
  <dc:subject/>
  <dc:creator>eForms</dc:creator>
  <cp:keywords/>
  <dc:description/>
  <cp:lastModifiedBy>Joseph Gendron</cp:lastModifiedBy>
  <cp:revision>2</cp:revision>
  <dcterms:created xsi:type="dcterms:W3CDTF">2021-05-14T11:25:00Z</dcterms:created>
  <dcterms:modified xsi:type="dcterms:W3CDTF">2021-05-14T11:25:00Z</dcterms:modified>
  <cp:category/>
</cp:coreProperties>
</file>