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0A02" w14:textId="07834287" w:rsidR="00B62583" w:rsidRDefault="00B62583" w:rsidP="00B625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2583">
        <w:rPr>
          <w:rFonts w:ascii="Arial" w:hAnsi="Arial" w:cs="Arial"/>
          <w:b/>
          <w:bCs/>
          <w:sz w:val="32"/>
          <w:szCs w:val="32"/>
        </w:rPr>
        <w:t xml:space="preserve">CALIFORNIA </w:t>
      </w:r>
      <w:r w:rsidR="00BC717F">
        <w:rPr>
          <w:rFonts w:ascii="Arial" w:hAnsi="Arial" w:cs="Arial"/>
          <w:b/>
          <w:bCs/>
          <w:sz w:val="32"/>
          <w:szCs w:val="32"/>
        </w:rPr>
        <w:t>6</w:t>
      </w:r>
      <w:r w:rsidR="00B277F1">
        <w:rPr>
          <w:rFonts w:ascii="Arial" w:hAnsi="Arial" w:cs="Arial"/>
          <w:b/>
          <w:bCs/>
          <w:sz w:val="32"/>
          <w:szCs w:val="32"/>
        </w:rPr>
        <w:t xml:space="preserve">0-DAY </w:t>
      </w:r>
      <w:r w:rsidR="00C05725">
        <w:rPr>
          <w:rFonts w:ascii="Arial" w:hAnsi="Arial" w:cs="Arial"/>
          <w:b/>
          <w:bCs/>
          <w:sz w:val="32"/>
          <w:szCs w:val="32"/>
        </w:rPr>
        <w:t>LEASE TERMINATION</w:t>
      </w:r>
      <w:r w:rsidR="00B277F1">
        <w:rPr>
          <w:rFonts w:ascii="Arial" w:hAnsi="Arial" w:cs="Arial"/>
          <w:b/>
          <w:bCs/>
          <w:sz w:val="32"/>
          <w:szCs w:val="32"/>
        </w:rPr>
        <w:t xml:space="preserve"> NOTICE</w:t>
      </w:r>
    </w:p>
    <w:p w14:paraId="0C1A561F" w14:textId="1B95E7B5" w:rsidR="00B62583" w:rsidRPr="00B62583" w:rsidRDefault="00B62583" w:rsidP="00B62583">
      <w:pPr>
        <w:spacing w:after="0" w:line="240" w:lineRule="auto"/>
        <w:jc w:val="center"/>
        <w:rPr>
          <w:rFonts w:ascii="Arial" w:hAnsi="Arial" w:cs="Arial"/>
        </w:rPr>
      </w:pPr>
      <w:r w:rsidRPr="00B62583">
        <w:rPr>
          <w:rFonts w:ascii="Arial" w:hAnsi="Arial" w:cs="Arial"/>
        </w:rPr>
        <w:t>(</w:t>
      </w:r>
      <w:r w:rsidR="00C05725">
        <w:rPr>
          <w:rFonts w:ascii="Arial" w:hAnsi="Arial" w:cs="Arial"/>
        </w:rPr>
        <w:t>MONTH-TO-MONTH LEASE</w:t>
      </w:r>
      <w:r w:rsidRPr="00B62583">
        <w:rPr>
          <w:rFonts w:ascii="Arial" w:hAnsi="Arial" w:cs="Arial"/>
        </w:rPr>
        <w:t>)</w:t>
      </w:r>
    </w:p>
    <w:p w14:paraId="00A66C9F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p w14:paraId="2ACBBA44" w14:textId="4A48AB83" w:rsidR="00B62583" w:rsidRDefault="00B62583" w:rsidP="00B62583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r w:rsidR="009D4667"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r w:rsidR="009D4667" w:rsidRPr="00BE695D">
        <w:rPr>
          <w:rFonts w:ascii="Arial" w:hAnsi="Arial" w:cs="Arial"/>
        </w:rPr>
        <w:instrText xml:space="preserve"> FORMTEXT </w:instrText>
      </w:r>
      <w:r w:rsidR="009D4667" w:rsidRPr="00BE695D">
        <w:rPr>
          <w:rFonts w:ascii="Arial" w:hAnsi="Arial" w:cs="Arial"/>
        </w:rPr>
      </w:r>
      <w:r w:rsidR="009D4667" w:rsidRPr="00BE695D">
        <w:rPr>
          <w:rFonts w:ascii="Arial" w:hAnsi="Arial" w:cs="Arial"/>
        </w:rPr>
        <w:fldChar w:fldCharType="separate"/>
      </w:r>
      <w:r w:rsidR="009D4667" w:rsidRPr="00BE695D">
        <w:rPr>
          <w:rFonts w:ascii="Arial" w:hAnsi="Arial" w:cs="Arial"/>
          <w:noProof/>
        </w:rPr>
        <w:t>[DATE]</w:t>
      </w:r>
      <w:r w:rsidR="009D4667" w:rsidRPr="00BE695D">
        <w:rPr>
          <w:rFonts w:ascii="Arial" w:hAnsi="Arial" w:cs="Arial"/>
        </w:rPr>
        <w:fldChar w:fldCharType="end"/>
      </w:r>
    </w:p>
    <w:p w14:paraId="26041504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9367"/>
      </w:tblGrid>
      <w:tr w:rsidR="00B62583" w14:paraId="1B74D13A" w14:textId="77777777" w:rsidTr="00D223EB">
        <w:trPr>
          <w:trHeight w:val="1137"/>
        </w:trPr>
        <w:tc>
          <w:tcPr>
            <w:tcW w:w="9367" w:type="dxa"/>
            <w:vAlign w:val="center"/>
          </w:tcPr>
          <w:p w14:paraId="433676B5" w14:textId="5AF55B2C" w:rsidR="00C05725" w:rsidRDefault="00B62583" w:rsidP="00B62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NOTICE: </w:t>
            </w:r>
            <w:r w:rsidR="00D223EB">
              <w:rPr>
                <w:rFonts w:ascii="Arial" w:hAnsi="Arial" w:cs="Arial"/>
              </w:rPr>
              <w:t>The Landlord elects to terminate your tenancy which is defined as the “hiring of real property” under the California Civil Code</w:t>
            </w:r>
            <w:r w:rsidR="009463D1">
              <w:rPr>
                <w:rFonts w:ascii="Arial" w:hAnsi="Arial" w:cs="Arial"/>
              </w:rPr>
              <w:t>. Due to your tenancy lasting for one year or longer, the notice period of 60 days meets the statutory requirement.</w:t>
            </w:r>
          </w:p>
        </w:tc>
      </w:tr>
    </w:tbl>
    <w:p w14:paraId="7FDFE250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p w14:paraId="2608791A" w14:textId="5D29F4F8" w:rsidR="00B62583" w:rsidRDefault="00B62583" w:rsidP="00B62583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Tenant’s Name</w:t>
      </w:r>
      <w:r>
        <w:rPr>
          <w:rFonts w:ascii="Arial" w:hAnsi="Arial" w:cs="Arial"/>
        </w:rPr>
        <w:t xml:space="preserve">: </w:t>
      </w:r>
      <w:r w:rsidR="009D46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9D4667">
        <w:rPr>
          <w:rFonts w:ascii="Arial" w:hAnsi="Arial" w:cs="Arial"/>
        </w:rPr>
        <w:instrText xml:space="preserve"> FORMTEXT </w:instrText>
      </w:r>
      <w:r w:rsidR="009D4667">
        <w:rPr>
          <w:rFonts w:ascii="Arial" w:hAnsi="Arial" w:cs="Arial"/>
        </w:rPr>
      </w:r>
      <w:r w:rsidR="009D4667">
        <w:rPr>
          <w:rFonts w:ascii="Arial" w:hAnsi="Arial" w:cs="Arial"/>
        </w:rPr>
        <w:fldChar w:fldCharType="separate"/>
      </w:r>
      <w:r w:rsidR="009D4667">
        <w:rPr>
          <w:rFonts w:ascii="Arial" w:hAnsi="Arial" w:cs="Arial"/>
          <w:noProof/>
        </w:rPr>
        <w:t>[TENANT'S NAME]</w:t>
      </w:r>
      <w:r w:rsidR="009D4667">
        <w:rPr>
          <w:rFonts w:ascii="Arial" w:hAnsi="Arial" w:cs="Arial"/>
        </w:rPr>
        <w:fldChar w:fldCharType="end"/>
      </w:r>
      <w:r w:rsidR="009D4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which includes any other residence, occupants, or individuals on the Premises (“Tenant”).</w:t>
      </w:r>
    </w:p>
    <w:p w14:paraId="71D64EEE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p w14:paraId="7D73C7C0" w14:textId="746E20C7" w:rsidR="00B62583" w:rsidRDefault="00B62583" w:rsidP="00B62583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9D46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9D4667">
        <w:rPr>
          <w:rFonts w:ascii="Arial" w:hAnsi="Arial" w:cs="Arial"/>
        </w:rPr>
        <w:instrText xml:space="preserve"> FORMTEXT </w:instrText>
      </w:r>
      <w:r w:rsidR="009D4667">
        <w:rPr>
          <w:rFonts w:ascii="Arial" w:hAnsi="Arial" w:cs="Arial"/>
        </w:rPr>
      </w:r>
      <w:r w:rsidR="009D4667">
        <w:rPr>
          <w:rFonts w:ascii="Arial" w:hAnsi="Arial" w:cs="Arial"/>
        </w:rPr>
        <w:fldChar w:fldCharType="separate"/>
      </w:r>
      <w:r w:rsidR="009D4667">
        <w:rPr>
          <w:rFonts w:ascii="Arial" w:hAnsi="Arial" w:cs="Arial"/>
          <w:noProof/>
        </w:rPr>
        <w:t>[PROPERTY ADDRESS]</w:t>
      </w:r>
      <w:r w:rsidR="009D4667">
        <w:rPr>
          <w:rFonts w:ascii="Arial" w:hAnsi="Arial" w:cs="Arial"/>
        </w:rPr>
        <w:fldChar w:fldCharType="end"/>
      </w:r>
      <w:r w:rsidR="009D4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(“Premises”)</w:t>
      </w:r>
    </w:p>
    <w:p w14:paraId="5A16FC16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p w14:paraId="0F3B178F" w14:textId="7899B2C9" w:rsidR="00B62583" w:rsidRDefault="00B62583" w:rsidP="00B62583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 w:rsidR="009D46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9D4667">
        <w:rPr>
          <w:rFonts w:ascii="Arial" w:hAnsi="Arial" w:cs="Arial"/>
        </w:rPr>
        <w:instrText xml:space="preserve"> FORMTEXT </w:instrText>
      </w:r>
      <w:r w:rsidR="009D4667">
        <w:rPr>
          <w:rFonts w:ascii="Arial" w:hAnsi="Arial" w:cs="Arial"/>
        </w:rPr>
      </w:r>
      <w:r w:rsidR="009D4667">
        <w:rPr>
          <w:rFonts w:ascii="Arial" w:hAnsi="Arial" w:cs="Arial"/>
        </w:rPr>
        <w:fldChar w:fldCharType="separate"/>
      </w:r>
      <w:r w:rsidR="009D4667">
        <w:rPr>
          <w:rFonts w:ascii="Arial" w:hAnsi="Arial" w:cs="Arial"/>
          <w:noProof/>
        </w:rPr>
        <w:t>[LEASE START DATE]</w:t>
      </w:r>
      <w:r w:rsidR="009D4667">
        <w:rPr>
          <w:rFonts w:ascii="Arial" w:hAnsi="Arial" w:cs="Arial"/>
        </w:rPr>
        <w:fldChar w:fldCharType="end"/>
      </w:r>
      <w:r w:rsidR="009D4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(“Lease”)</w:t>
      </w:r>
    </w:p>
    <w:p w14:paraId="312E154D" w14:textId="77777777" w:rsidR="00F235FB" w:rsidRDefault="00F235FB" w:rsidP="00F235FB">
      <w:pPr>
        <w:spacing w:after="0" w:line="240" w:lineRule="auto"/>
        <w:rPr>
          <w:rFonts w:ascii="Arial" w:hAnsi="Arial" w:cs="Arial"/>
        </w:rPr>
      </w:pPr>
    </w:p>
    <w:p w14:paraId="6664DF65" w14:textId="2E59FF32" w:rsidR="00F235FB" w:rsidRDefault="00F235FB" w:rsidP="00F235FB">
      <w:pPr>
        <w:spacing w:after="0" w:line="240" w:lineRule="auto"/>
        <w:rPr>
          <w:rFonts w:ascii="Arial" w:hAnsi="Arial" w:cs="Arial"/>
        </w:rPr>
      </w:pPr>
      <w:r w:rsidRPr="0079561C">
        <w:rPr>
          <w:rFonts w:ascii="Arial" w:hAnsi="Arial" w:cs="Arial"/>
          <w:u w:val="single"/>
        </w:rPr>
        <w:t>Last Day on the Premises</w:t>
      </w:r>
      <w:r>
        <w:rPr>
          <w:rFonts w:ascii="Arial" w:hAnsi="Arial" w:cs="Arial"/>
        </w:rPr>
        <w:t xml:space="preserve">: </w:t>
      </w:r>
      <w:r w:rsidR="009D46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AST DAY ON PREMISES]"/>
            </w:textInput>
          </w:ffData>
        </w:fldChar>
      </w:r>
      <w:r w:rsidR="009D4667">
        <w:rPr>
          <w:rFonts w:ascii="Arial" w:hAnsi="Arial" w:cs="Arial"/>
        </w:rPr>
        <w:instrText xml:space="preserve"> FORMTEXT </w:instrText>
      </w:r>
      <w:r w:rsidR="009D4667">
        <w:rPr>
          <w:rFonts w:ascii="Arial" w:hAnsi="Arial" w:cs="Arial"/>
        </w:rPr>
      </w:r>
      <w:r w:rsidR="009D4667">
        <w:rPr>
          <w:rFonts w:ascii="Arial" w:hAnsi="Arial" w:cs="Arial"/>
        </w:rPr>
        <w:fldChar w:fldCharType="separate"/>
      </w:r>
      <w:r w:rsidR="009D4667">
        <w:rPr>
          <w:rFonts w:ascii="Arial" w:hAnsi="Arial" w:cs="Arial"/>
          <w:noProof/>
        </w:rPr>
        <w:t>[LAST DAY ON PREMISES]</w:t>
      </w:r>
      <w:r w:rsidR="009D4667">
        <w:rPr>
          <w:rFonts w:ascii="Arial" w:hAnsi="Arial" w:cs="Arial"/>
        </w:rPr>
        <w:fldChar w:fldCharType="end"/>
      </w:r>
    </w:p>
    <w:p w14:paraId="3D632153" w14:textId="77777777" w:rsidR="009463D1" w:rsidRDefault="009463D1" w:rsidP="00F235F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63D1" w14:paraId="22F52282" w14:textId="77777777" w:rsidTr="009463D1">
        <w:tc>
          <w:tcPr>
            <w:tcW w:w="9350" w:type="dxa"/>
          </w:tcPr>
          <w:p w14:paraId="7DF27EBF" w14:textId="77777777" w:rsidR="009463D1" w:rsidRDefault="009463D1" w:rsidP="009463D1">
            <w:pPr>
              <w:rPr>
                <w:rFonts w:ascii="Arial" w:hAnsi="Arial" w:cs="Arial"/>
                <w:b/>
                <w:bCs/>
              </w:rPr>
            </w:pPr>
          </w:p>
          <w:p w14:paraId="6F740B8E" w14:textId="4202BBFC" w:rsidR="009463D1" w:rsidRDefault="009463D1" w:rsidP="009463D1">
            <w:pPr>
              <w:rPr>
                <w:rFonts w:ascii="Arial" w:hAnsi="Arial" w:cs="Arial"/>
              </w:rPr>
            </w:pPr>
            <w:r w:rsidRPr="00B277F1">
              <w:rPr>
                <w:rFonts w:ascii="Arial" w:hAnsi="Arial" w:cs="Arial"/>
                <w:b/>
                <w:bCs/>
              </w:rPr>
              <w:t>Exempt From the Tenant Protection Act of 2019?</w:t>
            </w:r>
            <w:r>
              <w:rPr>
                <w:rFonts w:ascii="Arial" w:hAnsi="Arial" w:cs="Arial"/>
              </w:rPr>
              <w:t xml:space="preserve"> (check one)</w:t>
            </w:r>
          </w:p>
          <w:p w14:paraId="51EC4C7B" w14:textId="77777777" w:rsidR="009463D1" w:rsidRDefault="009463D1" w:rsidP="009463D1">
            <w:pPr>
              <w:rPr>
                <w:rFonts w:ascii="Arial" w:hAnsi="Arial" w:cs="Arial"/>
              </w:rPr>
            </w:pPr>
          </w:p>
          <w:p w14:paraId="713EFB4C" w14:textId="77777777" w:rsidR="009463D1" w:rsidRDefault="00000000" w:rsidP="009463D1">
            <w:pPr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07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Yes</w:t>
            </w:r>
            <w:r w:rsidR="009463D1">
              <w:rPr>
                <w:rFonts w:ascii="Arial" w:hAnsi="Arial" w:cs="Arial"/>
              </w:rPr>
              <w:t>. This notice is exempt to the Tenant Protection Act.</w:t>
            </w:r>
          </w:p>
          <w:p w14:paraId="183B930A" w14:textId="77777777" w:rsidR="009463D1" w:rsidRDefault="009463D1" w:rsidP="009463D1">
            <w:pPr>
              <w:ind w:left="720"/>
              <w:rPr>
                <w:rFonts w:ascii="Arial" w:hAnsi="Arial" w:cs="Arial"/>
              </w:rPr>
            </w:pPr>
          </w:p>
          <w:p w14:paraId="4084A6D9" w14:textId="77777777" w:rsidR="009463D1" w:rsidRDefault="00000000" w:rsidP="009463D1">
            <w:pPr>
              <w:tabs>
                <w:tab w:val="left" w:pos="3168"/>
              </w:tabs>
              <w:ind w:left="7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7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No</w:t>
            </w:r>
            <w:r w:rsidR="009463D1">
              <w:rPr>
                <w:rFonts w:ascii="Arial" w:hAnsi="Arial" w:cs="Arial"/>
              </w:rPr>
              <w:t xml:space="preserve">. This notice </w:t>
            </w:r>
            <w:r w:rsidR="009463D1" w:rsidRPr="00B277F1">
              <w:rPr>
                <w:rFonts w:ascii="Arial" w:hAnsi="Arial" w:cs="Arial"/>
              </w:rPr>
              <w:t xml:space="preserve">is </w:t>
            </w:r>
            <w:r w:rsidR="009463D1">
              <w:rPr>
                <w:rFonts w:ascii="Arial" w:hAnsi="Arial" w:cs="Arial"/>
              </w:rPr>
              <w:t>NOT exempt</w:t>
            </w:r>
            <w:r w:rsidR="009463D1" w:rsidRPr="0079561C">
              <w:rPr>
                <w:rFonts w:ascii="Arial" w:hAnsi="Arial" w:cs="Arial"/>
              </w:rPr>
              <w:t xml:space="preserve"> from the Tenant Protection Act</w:t>
            </w:r>
            <w:r w:rsidR="009463D1">
              <w:rPr>
                <w:rFonts w:ascii="Arial" w:hAnsi="Arial" w:cs="Arial"/>
              </w:rPr>
              <w:t>. Therefore, you</w:t>
            </w:r>
            <w:r w:rsidR="009463D1" w:rsidRPr="00931934">
              <w:rPr>
                <w:rFonts w:ascii="Arial" w:hAnsi="Arial" w:cs="Arial"/>
                <w:b/>
                <w:bCs/>
              </w:rPr>
              <w:t xml:space="preserve"> </w:t>
            </w:r>
            <w:r w:rsidR="009463D1" w:rsidRPr="00B277F1">
              <w:rPr>
                <w:rFonts w:ascii="Arial" w:hAnsi="Arial" w:cs="Arial"/>
              </w:rPr>
              <w:t>are entitled to relocation assistance equal to one month’s rent, which will be provided to you no later than the termination date, or you will receive a waiver of your final month’s rent.</w:t>
            </w:r>
            <w:r w:rsidR="009463D1">
              <w:rPr>
                <w:rFonts w:ascii="Arial" w:hAnsi="Arial" w:cs="Arial"/>
              </w:rPr>
              <w:t xml:space="preserve"> </w:t>
            </w:r>
          </w:p>
          <w:p w14:paraId="3C019FDC" w14:textId="77777777" w:rsidR="009463D1" w:rsidRDefault="009463D1" w:rsidP="009463D1">
            <w:pPr>
              <w:tabs>
                <w:tab w:val="left" w:pos="3168"/>
              </w:tabs>
              <w:ind w:left="720"/>
              <w:rPr>
                <w:rFonts w:ascii="Arial" w:hAnsi="Arial" w:cs="Arial"/>
              </w:rPr>
            </w:pPr>
          </w:p>
          <w:p w14:paraId="255E8A46" w14:textId="77777777" w:rsidR="009463D1" w:rsidRDefault="009463D1" w:rsidP="00B90298">
            <w:pPr>
              <w:tabs>
                <w:tab w:val="left" w:pos="3168"/>
              </w:tabs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“just cause” reason for eviction is: (check one)</w:t>
            </w:r>
          </w:p>
          <w:p w14:paraId="36EB609E" w14:textId="3B8308F4" w:rsidR="009463D1" w:rsidRDefault="00000000" w:rsidP="00B90298">
            <w:pPr>
              <w:ind w:left="21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03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Family Move-In</w:t>
            </w:r>
            <w:r w:rsidR="009463D1">
              <w:rPr>
                <w:rFonts w:ascii="Arial" w:hAnsi="Arial" w:cs="Arial"/>
              </w:rPr>
              <w:t xml:space="preserve">. </w:t>
            </w:r>
            <w:r w:rsidR="00400AC7" w:rsidRPr="00400AC7">
              <w:rPr>
                <w:rFonts w:ascii="Arial" w:hAnsi="Arial" w:cs="Arial"/>
              </w:rPr>
              <w:t>CIV § 1946.2(b)(2)(A)(</w:t>
            </w:r>
            <w:proofErr w:type="spellStart"/>
            <w:r w:rsidR="00400AC7" w:rsidRPr="00400AC7">
              <w:rPr>
                <w:rFonts w:ascii="Arial" w:hAnsi="Arial" w:cs="Arial"/>
              </w:rPr>
              <w:t>i</w:t>
            </w:r>
            <w:proofErr w:type="spellEnd"/>
            <w:r w:rsidR="00400AC7" w:rsidRPr="00400AC7">
              <w:rPr>
                <w:rFonts w:ascii="Arial" w:hAnsi="Arial" w:cs="Arial"/>
              </w:rPr>
              <w:t>)</w:t>
            </w:r>
          </w:p>
          <w:p w14:paraId="7EE66848" w14:textId="1FAC9955" w:rsidR="009463D1" w:rsidRDefault="00000000" w:rsidP="00B90298">
            <w:pPr>
              <w:ind w:left="21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2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Withdrawal from Rental Market</w:t>
            </w:r>
            <w:r w:rsidR="009463D1">
              <w:rPr>
                <w:rFonts w:ascii="Arial" w:hAnsi="Arial" w:cs="Arial"/>
              </w:rPr>
              <w:t xml:space="preserve">. </w:t>
            </w:r>
            <w:r w:rsidR="00400AC7" w:rsidRPr="00400AC7">
              <w:rPr>
                <w:rFonts w:ascii="Arial" w:hAnsi="Arial" w:cs="Arial"/>
              </w:rPr>
              <w:t>CIV § 1946.2(b)(2)(B)</w:t>
            </w:r>
          </w:p>
          <w:p w14:paraId="683B9F05" w14:textId="2825A399" w:rsidR="009463D1" w:rsidRDefault="00000000" w:rsidP="00B90298">
            <w:pPr>
              <w:ind w:left="21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5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Demolish/Remodel</w:t>
            </w:r>
            <w:r w:rsidR="009463D1">
              <w:rPr>
                <w:rFonts w:ascii="Arial" w:hAnsi="Arial" w:cs="Arial"/>
              </w:rPr>
              <w:t xml:space="preserve">. </w:t>
            </w:r>
            <w:r w:rsidR="00400AC7" w:rsidRPr="00400AC7">
              <w:rPr>
                <w:rFonts w:ascii="Arial" w:hAnsi="Arial" w:cs="Arial"/>
              </w:rPr>
              <w:t>CIV § 1946.2(b)(2)(</w:t>
            </w:r>
            <w:r w:rsidR="00400AC7">
              <w:rPr>
                <w:rFonts w:ascii="Arial" w:hAnsi="Arial" w:cs="Arial"/>
              </w:rPr>
              <w:t>D</w:t>
            </w:r>
            <w:r w:rsidR="00400AC7" w:rsidRPr="00400AC7">
              <w:rPr>
                <w:rFonts w:ascii="Arial" w:hAnsi="Arial" w:cs="Arial"/>
              </w:rPr>
              <w:t>)</w:t>
            </w:r>
          </w:p>
          <w:p w14:paraId="52506F3D" w14:textId="3B6ADEA9" w:rsidR="009463D1" w:rsidRDefault="00000000" w:rsidP="00B90298">
            <w:pPr>
              <w:tabs>
                <w:tab w:val="left" w:pos="3168"/>
              </w:tabs>
              <w:ind w:left="21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70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1" w:rsidRPr="00BE69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63D1" w:rsidRPr="00BE695D">
              <w:rPr>
                <w:rFonts w:ascii="Arial" w:hAnsi="Arial" w:cs="Arial"/>
              </w:rPr>
              <w:t xml:space="preserve"> - </w:t>
            </w:r>
            <w:r w:rsidR="009463D1">
              <w:rPr>
                <w:rFonts w:ascii="Arial" w:hAnsi="Arial" w:cs="Arial"/>
                <w:b/>
                <w:bCs/>
              </w:rPr>
              <w:t>Comply with Government Agency</w:t>
            </w:r>
            <w:r w:rsidR="009463D1">
              <w:rPr>
                <w:rFonts w:ascii="Arial" w:hAnsi="Arial" w:cs="Arial"/>
              </w:rPr>
              <w:t xml:space="preserve">. </w:t>
            </w:r>
            <w:r w:rsidR="00400AC7" w:rsidRPr="00400AC7">
              <w:rPr>
                <w:rFonts w:ascii="Arial" w:hAnsi="Arial" w:cs="Arial"/>
              </w:rPr>
              <w:t>CIV § 1946.2(b)(2)(</w:t>
            </w:r>
            <w:r w:rsidR="00400AC7">
              <w:rPr>
                <w:rFonts w:ascii="Arial" w:hAnsi="Arial" w:cs="Arial"/>
              </w:rPr>
              <w:t>C</w:t>
            </w:r>
            <w:r w:rsidR="00400AC7" w:rsidRPr="00400AC7">
              <w:rPr>
                <w:rFonts w:ascii="Arial" w:hAnsi="Arial" w:cs="Arial"/>
              </w:rPr>
              <w:t>)</w:t>
            </w:r>
          </w:p>
          <w:p w14:paraId="5C1EC194" w14:textId="77777777" w:rsidR="009463D1" w:rsidRDefault="009463D1" w:rsidP="00F235FB">
            <w:pPr>
              <w:rPr>
                <w:rFonts w:ascii="Arial" w:hAnsi="Arial" w:cs="Arial"/>
              </w:rPr>
            </w:pPr>
          </w:p>
        </w:tc>
      </w:tr>
    </w:tbl>
    <w:p w14:paraId="3E33316D" w14:textId="77777777" w:rsidR="00B277F1" w:rsidRDefault="00B277F1" w:rsidP="00B277F1">
      <w:pPr>
        <w:tabs>
          <w:tab w:val="left" w:pos="3168"/>
        </w:tabs>
        <w:spacing w:after="0" w:line="240" w:lineRule="auto"/>
        <w:rPr>
          <w:rFonts w:ascii="Arial" w:hAnsi="Arial" w:cs="Arial"/>
        </w:rPr>
      </w:pPr>
    </w:p>
    <w:p w14:paraId="4A468FCF" w14:textId="78A9B0FC" w:rsidR="0079561C" w:rsidRDefault="0079561C" w:rsidP="00B62583">
      <w:pPr>
        <w:spacing w:after="0" w:line="240" w:lineRule="auto"/>
        <w:rPr>
          <w:rFonts w:ascii="Arial" w:hAnsi="Arial" w:cs="Arial"/>
        </w:rPr>
      </w:pPr>
      <w:r w:rsidRPr="0079561C">
        <w:rPr>
          <w:rFonts w:ascii="Arial" w:hAnsi="Arial" w:cs="Arial"/>
        </w:rPr>
        <w:t xml:space="preserve">If you do not vacate the </w:t>
      </w:r>
      <w:r>
        <w:rPr>
          <w:rFonts w:ascii="Arial" w:hAnsi="Arial" w:cs="Arial"/>
        </w:rPr>
        <w:t>P</w:t>
      </w:r>
      <w:r w:rsidRPr="0079561C">
        <w:rPr>
          <w:rFonts w:ascii="Arial" w:hAnsi="Arial" w:cs="Arial"/>
        </w:rPr>
        <w:t xml:space="preserve">remises by the date stated in this notice, the </w:t>
      </w:r>
      <w:r>
        <w:rPr>
          <w:rFonts w:ascii="Arial" w:hAnsi="Arial" w:cs="Arial"/>
        </w:rPr>
        <w:t>L</w:t>
      </w:r>
      <w:r w:rsidRPr="0079561C">
        <w:rPr>
          <w:rFonts w:ascii="Arial" w:hAnsi="Arial" w:cs="Arial"/>
        </w:rPr>
        <w:t>andlord may initiate legal proceedings to regain possessio</w:t>
      </w:r>
      <w:r>
        <w:rPr>
          <w:rFonts w:ascii="Arial" w:hAnsi="Arial" w:cs="Arial"/>
        </w:rPr>
        <w:t>n</w:t>
      </w:r>
      <w:r w:rsidRPr="0079561C">
        <w:rPr>
          <w:rFonts w:ascii="Arial" w:hAnsi="Arial" w:cs="Arial"/>
        </w:rPr>
        <w:t>. You may be liable for costs associated with the legal action, including any court-awarded damages.</w:t>
      </w:r>
    </w:p>
    <w:p w14:paraId="3FB34CA7" w14:textId="77777777" w:rsidR="0079561C" w:rsidRDefault="0079561C" w:rsidP="00B62583">
      <w:pPr>
        <w:spacing w:after="0" w:line="240" w:lineRule="auto"/>
        <w:rPr>
          <w:rFonts w:ascii="Arial" w:hAnsi="Arial" w:cs="Arial"/>
        </w:rPr>
      </w:pPr>
    </w:p>
    <w:p w14:paraId="01D6E554" w14:textId="056B7B40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Landlord Signature: </w:t>
      </w:r>
      <w:hyperlink r:id="rId7" w:history="1">
        <w:r w:rsidRPr="00E63F08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08F15DF7" w14:textId="76CA116F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7B969B2A" w14:textId="43A19446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931934">
        <w:rPr>
          <w:rFonts w:ascii="Arial" w:hAnsi="Arial" w:cs="Arial"/>
        </w:rPr>
        <w:t>________________________________________________</w:t>
      </w:r>
    </w:p>
    <w:p w14:paraId="2916106E" w14:textId="0EBC22D4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________________________</w:t>
      </w:r>
    </w:p>
    <w:p w14:paraId="40A294BF" w14:textId="6496AB5D" w:rsidR="00E63F08" w:rsidRDefault="00922CFA" w:rsidP="004E39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________________________</w:t>
      </w:r>
      <w:r w:rsidR="00E63F08">
        <w:rPr>
          <w:rFonts w:ascii="Arial" w:hAnsi="Arial" w:cs="Arial"/>
        </w:rPr>
        <w:br w:type="page"/>
      </w:r>
    </w:p>
    <w:p w14:paraId="0748F21F" w14:textId="77777777" w:rsidR="00C36625" w:rsidRPr="00BE695D" w:rsidRDefault="00C36625" w:rsidP="00C366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147D4EA7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263F29C5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0" w:name="Text2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[COUNTY]</w:t>
      </w:r>
      <w:r w:rsidRPr="00BE695D">
        <w:rPr>
          <w:rFonts w:ascii="Arial" w:hAnsi="Arial" w:cs="Arial"/>
        </w:rPr>
        <w:fldChar w:fldCharType="end"/>
      </w:r>
      <w:bookmarkEnd w:id="0"/>
    </w:p>
    <w:p w14:paraId="603240E2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" w:name="Text22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[STATE]</w:t>
      </w:r>
      <w:r w:rsidRPr="00BE695D">
        <w:rPr>
          <w:rFonts w:ascii="Arial" w:hAnsi="Arial" w:cs="Arial"/>
        </w:rPr>
        <w:fldChar w:fldCharType="end"/>
      </w:r>
      <w:bookmarkEnd w:id="1"/>
    </w:p>
    <w:p w14:paraId="02F00189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4C7799AB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2" w:name="Text2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2"/>
    </w:p>
    <w:p w14:paraId="234F181B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2C5C8C44" w14:textId="77777777" w:rsidR="00C36625" w:rsidRPr="00E63F08" w:rsidRDefault="00C36625" w:rsidP="00C36625">
      <w:p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  <w:b/>
          <w:bCs/>
        </w:rPr>
        <w:t>SERVER</w:t>
      </w:r>
      <w:r w:rsidRPr="00E63F08">
        <w:rPr>
          <w:rFonts w:ascii="Arial" w:hAnsi="Arial" w:cs="Arial"/>
        </w:rPr>
        <w:t xml:space="preserve">. I, </w:t>
      </w:r>
      <w:r w:rsidRPr="00E63F08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3" w:name="Text24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[SERVER'S NAME]</w:t>
      </w:r>
      <w:r w:rsidRPr="00E63F08">
        <w:rPr>
          <w:rFonts w:ascii="Arial" w:hAnsi="Arial" w:cs="Arial"/>
        </w:rPr>
        <w:fldChar w:fldCharType="end"/>
      </w:r>
      <w:bookmarkEnd w:id="3"/>
      <w:r w:rsidRPr="00E63F08">
        <w:rPr>
          <w:rFonts w:ascii="Arial" w:hAnsi="Arial" w:cs="Arial"/>
        </w:rPr>
        <w:t xml:space="preserve"> (“Server”), declare under penalty of perjury that a notice for eviction was delivered and served in the following manner:</w:t>
      </w:r>
    </w:p>
    <w:p w14:paraId="757DD8FA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77F9EB93" w14:textId="77777777" w:rsidR="00C36625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RECIPIENT</w:t>
      </w:r>
      <w:r w:rsidRPr="00BE695D">
        <w:rPr>
          <w:rFonts w:ascii="Arial" w:hAnsi="Arial" w:cs="Arial"/>
        </w:rPr>
        <w:t>. The notice for eviction was delivered to:</w:t>
      </w:r>
    </w:p>
    <w:p w14:paraId="49CF50E0" w14:textId="77777777" w:rsidR="00C36625" w:rsidRPr="00E63F08" w:rsidRDefault="00C36625" w:rsidP="00C366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Defendant/Respondent: </w:t>
      </w:r>
      <w:r w:rsidRPr="00E63F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4" w:name="Text25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[RECIPIENT'S NAME]</w:t>
      </w:r>
      <w:r w:rsidRPr="00E63F08">
        <w:rPr>
          <w:rFonts w:ascii="Arial" w:hAnsi="Arial" w:cs="Arial"/>
        </w:rPr>
        <w:fldChar w:fldCharType="end"/>
      </w:r>
      <w:bookmarkEnd w:id="4"/>
      <w:r w:rsidRPr="00E63F08">
        <w:rPr>
          <w:rFonts w:ascii="Arial" w:hAnsi="Arial" w:cs="Arial"/>
        </w:rPr>
        <w:t xml:space="preserve"> (“Recipient”)</w:t>
      </w:r>
    </w:p>
    <w:p w14:paraId="315E7F90" w14:textId="77777777" w:rsidR="00C36625" w:rsidRPr="00E63F08" w:rsidRDefault="00C36625" w:rsidP="00C366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Address/Location: </w:t>
      </w:r>
      <w:r w:rsidRPr="00E63F08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5" w:name="Text26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[ADDRESS/LOCATION]</w:t>
      </w:r>
      <w:r w:rsidRPr="00E63F08">
        <w:rPr>
          <w:rFonts w:ascii="Arial" w:hAnsi="Arial" w:cs="Arial"/>
        </w:rPr>
        <w:fldChar w:fldCharType="end"/>
      </w:r>
      <w:bookmarkEnd w:id="5"/>
    </w:p>
    <w:p w14:paraId="11507728" w14:textId="77777777" w:rsidR="00C36625" w:rsidRPr="00E63F08" w:rsidRDefault="00C36625" w:rsidP="00C366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Date: </w:t>
      </w:r>
      <w:r w:rsidRPr="00E63F08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6" w:name="Text27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[DATE]</w:t>
      </w:r>
      <w:r w:rsidRPr="00E63F08">
        <w:rPr>
          <w:rFonts w:ascii="Arial" w:hAnsi="Arial" w:cs="Arial"/>
        </w:rPr>
        <w:fldChar w:fldCharType="end"/>
      </w:r>
      <w:bookmarkEnd w:id="6"/>
      <w:r w:rsidRPr="00E63F08">
        <w:rPr>
          <w:rFonts w:ascii="Arial" w:hAnsi="Arial" w:cs="Arial"/>
        </w:rPr>
        <w:t xml:space="preserve"> Time: </w:t>
      </w:r>
      <w:r w:rsidRPr="00E63F08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7" w:name="Text28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[TIME]</w:t>
      </w:r>
      <w:r w:rsidRPr="00E63F08">
        <w:rPr>
          <w:rFonts w:ascii="Arial" w:hAnsi="Arial" w:cs="Arial"/>
        </w:rPr>
        <w:fldChar w:fldCharType="end"/>
      </w:r>
      <w:bookmarkEnd w:id="7"/>
      <w:r w:rsidRPr="00E63F08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AM </w:t>
      </w:r>
      <w:sdt>
        <w:sdtPr>
          <w:rPr>
            <w:rFonts w:ascii="Segoe UI Symbol" w:eastAsia="MS Gothic" w:hAnsi="Segoe UI Symbol" w:cs="Segoe UI Symbo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PM</w:t>
      </w:r>
    </w:p>
    <w:p w14:paraId="56F7E3B7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7EE7C76E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DELIVERY</w:t>
      </w:r>
      <w:r w:rsidRPr="00BE695D">
        <w:rPr>
          <w:rFonts w:ascii="Arial" w:hAnsi="Arial" w:cs="Arial"/>
        </w:rPr>
        <w:t>. The Recipient received the eviction notice by: (check one)</w:t>
      </w:r>
    </w:p>
    <w:p w14:paraId="1CDAD301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Mail</w:t>
      </w:r>
      <w:r w:rsidRPr="00BE695D">
        <w:rPr>
          <w:rFonts w:ascii="Arial" w:hAnsi="Arial" w:cs="Arial"/>
        </w:rPr>
        <w:t>. The Server sent the eviction notice in the mail by: (check one)</w:t>
      </w:r>
    </w:p>
    <w:p w14:paraId="11DD9393" w14:textId="77777777" w:rsidR="00C36625" w:rsidRPr="00BE695D" w:rsidRDefault="00C36625" w:rsidP="00C36625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Standard Mail</w:t>
      </w:r>
    </w:p>
    <w:p w14:paraId="7C732971" w14:textId="77777777" w:rsidR="00C36625" w:rsidRPr="00BE695D" w:rsidRDefault="00C36625" w:rsidP="00C36625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Certified Mail (with return receipt)</w:t>
      </w:r>
    </w:p>
    <w:p w14:paraId="6909D959" w14:textId="77777777" w:rsidR="00C36625" w:rsidRPr="00BE695D" w:rsidRDefault="00C36625" w:rsidP="00C36625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FedEx</w:t>
      </w:r>
    </w:p>
    <w:p w14:paraId="39E40A91" w14:textId="77777777" w:rsidR="00C36625" w:rsidRPr="00BE695D" w:rsidRDefault="00C36625" w:rsidP="00C36625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UPS</w:t>
      </w:r>
    </w:p>
    <w:p w14:paraId="7C763157" w14:textId="77777777" w:rsidR="00C36625" w:rsidRPr="00BE695D" w:rsidRDefault="00C36625" w:rsidP="00C36625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Other</w:t>
      </w:r>
    </w:p>
    <w:p w14:paraId="5D4FE08C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Direct Service</w:t>
      </w:r>
      <w:r w:rsidRPr="00BE695D">
        <w:rPr>
          <w:rFonts w:ascii="Arial" w:hAnsi="Arial" w:cs="Arial"/>
        </w:rPr>
        <w:t>. The Server handed the eviction notice to a person identified as the Recipient.</w:t>
      </w:r>
    </w:p>
    <w:p w14:paraId="5C664422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Residence</w:t>
      </w:r>
      <w:r w:rsidRPr="00BE695D">
        <w:rPr>
          <w:rFonts w:ascii="Arial" w:hAnsi="Arial" w:cs="Arial"/>
        </w:rPr>
        <w:t xml:space="preserve">. The Server handed the eviction notice to someone who identified as living at the residence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8" w:name="Text29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bookmarkEnd w:id="8"/>
      <w:r w:rsidRPr="00BE695D">
        <w:rPr>
          <w:rFonts w:ascii="Arial" w:hAnsi="Arial" w:cs="Arial"/>
        </w:rPr>
        <w:t>.</w:t>
      </w:r>
    </w:p>
    <w:p w14:paraId="5A50AE0F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Workplace</w:t>
      </w:r>
      <w:r w:rsidRPr="00BE695D">
        <w:rPr>
          <w:rFonts w:ascii="Arial" w:hAnsi="Arial" w:cs="Arial"/>
        </w:rPr>
        <w:t xml:space="preserve">. The Server handed the eviction notice to someone who identified to be the Recipient’s co-worker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643249E4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Leaving at the Residence</w:t>
      </w:r>
      <w:r w:rsidRPr="00BE695D">
        <w:rPr>
          <w:rFonts w:ascii="Arial" w:hAnsi="Arial" w:cs="Arial"/>
        </w:rPr>
        <w:t xml:space="preserve">. The Server left the eviction notice in the following area: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WHERE THE NOTICE WAS PLAC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WHERE THE NOTICE WAS PLACED]</w:t>
      </w:r>
      <w:r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7849A4DD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Recipient Rejected Delivery</w:t>
      </w:r>
      <w:r w:rsidRPr="00BE695D">
        <w:rPr>
          <w:rFonts w:ascii="Arial" w:hAnsi="Arial" w:cs="Arial"/>
        </w:rPr>
        <w:t>. The Server delivered the eviction notice to the Recipient in-person and did not accept delivery.</w:t>
      </w:r>
    </w:p>
    <w:p w14:paraId="3C46A7D9" w14:textId="77777777" w:rsidR="00C36625" w:rsidRPr="00BE695D" w:rsidRDefault="00C36625" w:rsidP="00C36625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Other</w:t>
      </w:r>
      <w:r w:rsidRPr="00BE695D">
        <w:rPr>
          <w:rFonts w:ascii="Arial" w:hAnsi="Arial" w:cs="Arial"/>
        </w:rPr>
        <w:t xml:space="preserve">. </w:t>
      </w:r>
      <w:r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[OTHER METHOD OF DELIVERY]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7DA20985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4C541D6A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VERIFICATION</w:t>
      </w:r>
      <w:r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51F94D23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</w:p>
    <w:p w14:paraId="64112B8D" w14:textId="77777777" w:rsidR="00C36625" w:rsidRPr="00BE695D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 Signature</w:t>
      </w:r>
      <w:r w:rsidRPr="00BE695D">
        <w:rPr>
          <w:rFonts w:ascii="Arial" w:hAnsi="Arial" w:cs="Arial"/>
        </w:rPr>
        <w:t xml:space="preserve">: </w:t>
      </w:r>
      <w:hyperlink r:id="rId8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1C0B963" w14:textId="77777777" w:rsidR="00C36625" w:rsidRPr="00B62583" w:rsidRDefault="00C36625" w:rsidP="00C36625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2FBAB6C0" w14:textId="5BB9207C" w:rsidR="00E63F08" w:rsidRPr="00B62583" w:rsidRDefault="00E63F08" w:rsidP="009D4667">
      <w:pPr>
        <w:spacing w:after="0" w:line="240" w:lineRule="auto"/>
        <w:jc w:val="center"/>
        <w:rPr>
          <w:rFonts w:ascii="Arial" w:hAnsi="Arial" w:cs="Arial"/>
        </w:rPr>
      </w:pPr>
    </w:p>
    <w:sectPr w:rsidR="00E63F08" w:rsidRPr="00B62583" w:rsidSect="00B6258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F6960" w14:textId="77777777" w:rsidR="00CD4026" w:rsidRDefault="00CD4026" w:rsidP="00655D69">
      <w:pPr>
        <w:spacing w:after="0" w:line="240" w:lineRule="auto"/>
      </w:pPr>
      <w:r>
        <w:separator/>
      </w:r>
    </w:p>
  </w:endnote>
  <w:endnote w:type="continuationSeparator" w:id="0">
    <w:p w14:paraId="7480294D" w14:textId="77777777" w:rsidR="00CD4026" w:rsidRDefault="00CD4026" w:rsidP="0065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37DD" w14:textId="3833AD57" w:rsidR="00655D69" w:rsidRPr="00655D69" w:rsidRDefault="00655D69" w:rsidP="00655D69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655D69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44EB8C8" wp14:editId="53760B45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5D69">
      <w:rPr>
        <w:rFonts w:ascii="Arial" w:hAnsi="Arial" w:cs="Arial"/>
        <w:sz w:val="20"/>
        <w:szCs w:val="20"/>
      </w:rPr>
      <w:t xml:space="preserve"> </w:t>
    </w:r>
    <w:r w:rsidRPr="00655D6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EE2D" w14:textId="77777777" w:rsidR="00CD4026" w:rsidRDefault="00CD4026" w:rsidP="00655D69">
      <w:pPr>
        <w:spacing w:after="0" w:line="240" w:lineRule="auto"/>
      </w:pPr>
      <w:r>
        <w:separator/>
      </w:r>
    </w:p>
  </w:footnote>
  <w:footnote w:type="continuationSeparator" w:id="0">
    <w:p w14:paraId="1205935E" w14:textId="77777777" w:rsidR="00CD4026" w:rsidRDefault="00CD4026" w:rsidP="0065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6C7A"/>
    <w:multiLevelType w:val="hybridMultilevel"/>
    <w:tmpl w:val="C47079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DD6"/>
    <w:multiLevelType w:val="hybridMultilevel"/>
    <w:tmpl w:val="5E4E4E00"/>
    <w:lvl w:ilvl="0" w:tplc="A7422B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114F7A"/>
    <w:multiLevelType w:val="hybridMultilevel"/>
    <w:tmpl w:val="681C7956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89198">
    <w:abstractNumId w:val="2"/>
  </w:num>
  <w:num w:numId="2" w16cid:durableId="181406828">
    <w:abstractNumId w:val="3"/>
  </w:num>
  <w:num w:numId="3" w16cid:durableId="1988970213">
    <w:abstractNumId w:val="0"/>
  </w:num>
  <w:num w:numId="4" w16cid:durableId="17961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83"/>
    <w:rsid w:val="0001539C"/>
    <w:rsid w:val="001167C3"/>
    <w:rsid w:val="001F1031"/>
    <w:rsid w:val="001F187B"/>
    <w:rsid w:val="002D371E"/>
    <w:rsid w:val="00306FA9"/>
    <w:rsid w:val="003D3E8F"/>
    <w:rsid w:val="00400AC7"/>
    <w:rsid w:val="004E3996"/>
    <w:rsid w:val="00655D69"/>
    <w:rsid w:val="00672F1B"/>
    <w:rsid w:val="006A4228"/>
    <w:rsid w:val="006B24A3"/>
    <w:rsid w:val="0079561C"/>
    <w:rsid w:val="00922CFA"/>
    <w:rsid w:val="00931934"/>
    <w:rsid w:val="0094585A"/>
    <w:rsid w:val="009463D1"/>
    <w:rsid w:val="009D4667"/>
    <w:rsid w:val="009E0235"/>
    <w:rsid w:val="00A379E9"/>
    <w:rsid w:val="00B277F1"/>
    <w:rsid w:val="00B62583"/>
    <w:rsid w:val="00B90298"/>
    <w:rsid w:val="00BC3D70"/>
    <w:rsid w:val="00BC717F"/>
    <w:rsid w:val="00C05725"/>
    <w:rsid w:val="00C36625"/>
    <w:rsid w:val="00CD4026"/>
    <w:rsid w:val="00D04898"/>
    <w:rsid w:val="00D04946"/>
    <w:rsid w:val="00D21C52"/>
    <w:rsid w:val="00D223EB"/>
    <w:rsid w:val="00DC4234"/>
    <w:rsid w:val="00E63F08"/>
    <w:rsid w:val="00F163A3"/>
    <w:rsid w:val="00F235FB"/>
    <w:rsid w:val="00F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A2F7"/>
  <w15:chartTrackingRefBased/>
  <w15:docId w15:val="{CC4FA2AA-1E85-594F-A1D1-1D827D4D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69"/>
  </w:style>
  <w:style w:type="paragraph" w:styleId="Footer">
    <w:name w:val="footer"/>
    <w:basedOn w:val="Normal"/>
    <w:link w:val="FooterChar"/>
    <w:uiPriority w:val="99"/>
    <w:unhideWhenUsed/>
    <w:rsid w:val="0065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69"/>
  </w:style>
  <w:style w:type="character" w:styleId="Hyperlink">
    <w:name w:val="Hyperlink"/>
    <w:basedOn w:val="DefaultParagraphFont"/>
    <w:uiPriority w:val="99"/>
    <w:unhideWhenUsed/>
    <w:rsid w:val="00655D69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55D69"/>
  </w:style>
  <w:style w:type="character" w:styleId="UnresolvedMention">
    <w:name w:val="Unresolved Mention"/>
    <w:basedOn w:val="DefaultParagraphFont"/>
    <w:uiPriority w:val="99"/>
    <w:semiHidden/>
    <w:unhideWhenUsed/>
    <w:rsid w:val="00E6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3126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60-Day Lease Termination Letter</vt:lpstr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60-Day Lease Termination Letter</dc:title>
  <dc:subject/>
  <dc:creator>eForms</dc:creator>
  <cp:keywords/>
  <dc:description/>
  <cp:lastModifiedBy>Joseph Gendron</cp:lastModifiedBy>
  <cp:revision>3</cp:revision>
  <dcterms:created xsi:type="dcterms:W3CDTF">2024-10-27T16:15:00Z</dcterms:created>
  <dcterms:modified xsi:type="dcterms:W3CDTF">2024-10-29T14:31:00Z</dcterms:modified>
  <cp:category/>
</cp:coreProperties>
</file>